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46E49" w14:textId="7553ADB0" w:rsidR="00C31E4B" w:rsidRPr="00EC75D2" w:rsidRDefault="0608CEFE" w:rsidP="007D7687">
      <w:pPr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Polityka otwartej, transparentnej i bazującej na kryteriach merytorycznych </w:t>
      </w:r>
      <w:r w:rsidR="007D7687">
        <w:rPr>
          <w:rFonts w:ascii="Arial" w:eastAsia="Arial" w:hAnsi="Arial" w:cs="Arial"/>
          <w:b/>
          <w:bCs/>
          <w:color w:val="auto"/>
          <w:sz w:val="22"/>
          <w:szCs w:val="22"/>
        </w:rPr>
        <w:br/>
      </w:r>
      <w:r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>rekrutacji</w:t>
      </w:r>
      <w:r w:rsidR="007D7687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1E7CC195"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nauczycieli akademickich </w:t>
      </w:r>
      <w:r w:rsidR="62645680"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oraz innych osób zatrudnianych </w:t>
      </w:r>
      <w:r w:rsidR="007D7687">
        <w:rPr>
          <w:rFonts w:ascii="Arial" w:eastAsia="Arial" w:hAnsi="Arial" w:cs="Arial"/>
          <w:b/>
          <w:bCs/>
          <w:color w:val="auto"/>
          <w:sz w:val="22"/>
          <w:szCs w:val="22"/>
        </w:rPr>
        <w:br/>
      </w:r>
      <w:r w:rsidR="62645680"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>do realizacji badań naukowych</w:t>
      </w:r>
    </w:p>
    <w:p w14:paraId="4D5A84E1" w14:textId="07DAD9AA" w:rsidR="00C31E4B" w:rsidRPr="00EC75D2" w:rsidRDefault="6517C43D" w:rsidP="00EC75D2">
      <w:pPr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w Uniwersytecie Bielsko-Bialskim </w:t>
      </w:r>
    </w:p>
    <w:p w14:paraId="731BADC6" w14:textId="4057D5A4" w:rsidR="00C31E4B" w:rsidRDefault="00C31E4B" w:rsidP="00EC75D2">
      <w:pPr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04ABCEB9" w14:textId="77777777" w:rsidR="007D7687" w:rsidRPr="00EC75D2" w:rsidRDefault="007D7687" w:rsidP="00EC75D2">
      <w:pPr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7605AD4E" w14:textId="77777777" w:rsidR="00C31E4B" w:rsidRPr="00EC75D2" w:rsidRDefault="2E59AE4B" w:rsidP="00EC75D2">
      <w:pPr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>§ 1</w:t>
      </w:r>
    </w:p>
    <w:p w14:paraId="32B36DE9" w14:textId="76A799D4" w:rsidR="00C31E4B" w:rsidRPr="00EC75D2" w:rsidRDefault="2E59AE4B" w:rsidP="00EC75D2">
      <w:pPr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>Postanowienia ogólne</w:t>
      </w:r>
    </w:p>
    <w:p w14:paraId="46FF91A1" w14:textId="0B4BEA1F" w:rsidR="0088673D" w:rsidRPr="00EC75D2" w:rsidRDefault="0BA2D917" w:rsidP="007D7687">
      <w:pPr>
        <w:pStyle w:val="Akapitzlist"/>
        <w:numPr>
          <w:ilvl w:val="0"/>
          <w:numId w:val="14"/>
        </w:numPr>
        <w:jc w:val="both"/>
        <w:rPr>
          <w:rFonts w:ascii="Arial" w:eastAsia="Arial" w:hAnsi="Arial" w:cs="Arial"/>
          <w:strike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Polityka otwartej, transparentnej i bazującej na kryteriach merytorycznych rekrutacji nauczycieli akademickich </w:t>
      </w:r>
      <w:r w:rsidR="1CDAAEE3" w:rsidRPr="00EC75D2">
        <w:rPr>
          <w:rFonts w:ascii="Arial" w:eastAsia="Arial" w:hAnsi="Arial" w:cs="Arial"/>
          <w:color w:val="auto"/>
          <w:sz w:val="22"/>
          <w:szCs w:val="22"/>
        </w:rPr>
        <w:t xml:space="preserve">oraz innych osób zatrudnianych do realizacji badań naukowych </w:t>
      </w:r>
      <w:r w:rsidRPr="00EC75D2">
        <w:rPr>
          <w:rFonts w:ascii="Arial" w:eastAsia="Arial" w:hAnsi="Arial" w:cs="Arial"/>
          <w:color w:val="auto"/>
          <w:sz w:val="22"/>
          <w:szCs w:val="22"/>
        </w:rPr>
        <w:t>w Uniwersytecie Bielsko-Bialskim, zwana dalej „Polityką OTM-R</w:t>
      </w:r>
      <w:r w:rsidR="005B3BF0">
        <w:rPr>
          <w:rFonts w:ascii="Arial" w:eastAsia="Arial" w:hAnsi="Arial" w:cs="Arial"/>
          <w:color w:val="auto"/>
          <w:sz w:val="22"/>
          <w:szCs w:val="22"/>
        </w:rPr>
        <w:t>”,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opisuje proces rekrutacji </w:t>
      </w:r>
      <w:r w:rsidR="347F33DC" w:rsidRPr="00EC75D2">
        <w:rPr>
          <w:rFonts w:ascii="Arial" w:eastAsia="Arial" w:hAnsi="Arial" w:cs="Arial"/>
          <w:color w:val="auto"/>
          <w:sz w:val="22"/>
          <w:szCs w:val="22"/>
        </w:rPr>
        <w:t>w obszarze bada</w:t>
      </w:r>
      <w:r w:rsidR="6076C382" w:rsidRPr="00EC75D2">
        <w:rPr>
          <w:rFonts w:ascii="Arial" w:eastAsia="Arial" w:hAnsi="Arial" w:cs="Arial"/>
          <w:color w:val="auto"/>
          <w:sz w:val="22"/>
          <w:szCs w:val="22"/>
        </w:rPr>
        <w:t>ń</w:t>
      </w:r>
      <w:r w:rsidR="3206CD63"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347F33DC" w:rsidRPr="00EC75D2">
        <w:rPr>
          <w:rFonts w:ascii="Arial" w:eastAsia="Arial" w:hAnsi="Arial" w:cs="Arial"/>
          <w:color w:val="auto"/>
          <w:sz w:val="22"/>
          <w:szCs w:val="22"/>
        </w:rPr>
        <w:t>naukowych</w:t>
      </w:r>
      <w:r w:rsidR="6EDEBB8A" w:rsidRPr="00EC75D2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15592682" w14:textId="4F602FB9" w:rsidR="0088673D" w:rsidRPr="00EC75D2" w:rsidRDefault="0BA2D917" w:rsidP="007D7687">
      <w:pPr>
        <w:pStyle w:val="Akapitzlist"/>
        <w:numPr>
          <w:ilvl w:val="0"/>
          <w:numId w:val="14"/>
        </w:numPr>
        <w:jc w:val="both"/>
        <w:rPr>
          <w:rFonts w:ascii="Arial" w:eastAsia="Arial" w:hAnsi="Arial" w:cs="Arial"/>
          <w:strike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Celem Polityki OTM-R jest stworzenie otwartych, </w:t>
      </w:r>
      <w:r w:rsidR="4F0BD925" w:rsidRPr="00EC75D2">
        <w:rPr>
          <w:rFonts w:ascii="Arial" w:eastAsia="Arial" w:hAnsi="Arial" w:cs="Arial"/>
          <w:color w:val="auto"/>
          <w:sz w:val="22"/>
          <w:szCs w:val="22"/>
        </w:rPr>
        <w:t xml:space="preserve">transparentnych </w:t>
      </w:r>
      <w:r w:rsidRPr="00EC75D2">
        <w:rPr>
          <w:rFonts w:ascii="Arial" w:eastAsia="Arial" w:hAnsi="Arial" w:cs="Arial"/>
          <w:color w:val="auto"/>
          <w:sz w:val="22"/>
          <w:szCs w:val="22"/>
        </w:rPr>
        <w:t>i merytorycznych zasad rekrutacji nauczycieli akademickich</w:t>
      </w:r>
      <w:r w:rsidR="5F17BB6D" w:rsidRPr="00EC75D2">
        <w:rPr>
          <w:rFonts w:ascii="Arial" w:eastAsia="Arial" w:hAnsi="Arial" w:cs="Arial"/>
          <w:color w:val="auto"/>
          <w:sz w:val="22"/>
          <w:szCs w:val="22"/>
        </w:rPr>
        <w:t xml:space="preserve"> oraz innych osób zatrudnianych do realizacji badań naukowych,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396C83FF" w:rsidRPr="00EC75D2">
        <w:rPr>
          <w:rFonts w:ascii="Arial" w:eastAsia="Arial" w:hAnsi="Arial" w:cs="Arial"/>
          <w:color w:val="auto"/>
          <w:sz w:val="22"/>
          <w:szCs w:val="22"/>
        </w:rPr>
        <w:t>zapewniając</w:t>
      </w:r>
      <w:r w:rsidR="07652955" w:rsidRPr="00EC75D2">
        <w:rPr>
          <w:rFonts w:ascii="Arial" w:eastAsia="Arial" w:hAnsi="Arial" w:cs="Arial"/>
          <w:color w:val="auto"/>
          <w:sz w:val="22"/>
          <w:szCs w:val="22"/>
        </w:rPr>
        <w:t>ej</w:t>
      </w:r>
      <w:r w:rsidR="396C83FF" w:rsidRPr="00EC75D2">
        <w:rPr>
          <w:rFonts w:ascii="Arial" w:eastAsia="Arial" w:hAnsi="Arial" w:cs="Arial"/>
          <w:color w:val="auto"/>
          <w:sz w:val="22"/>
          <w:szCs w:val="22"/>
        </w:rPr>
        <w:t xml:space="preserve"> przestrzeganie zasad i wymagań określonych w Europejskiej Karcie Naukowca, </w:t>
      </w:r>
      <w:r w:rsidRPr="00EC75D2">
        <w:rPr>
          <w:rFonts w:ascii="Arial" w:eastAsia="Arial" w:hAnsi="Arial" w:cs="Arial"/>
          <w:color w:val="auto"/>
          <w:sz w:val="22"/>
          <w:szCs w:val="22"/>
        </w:rPr>
        <w:t>skutkując</w:t>
      </w:r>
      <w:r w:rsidR="42F29975" w:rsidRPr="00EC75D2">
        <w:rPr>
          <w:rFonts w:ascii="Arial" w:eastAsia="Arial" w:hAnsi="Arial" w:cs="Arial"/>
          <w:color w:val="auto"/>
          <w:sz w:val="22"/>
          <w:szCs w:val="22"/>
        </w:rPr>
        <w:t>ej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poz</w:t>
      </w:r>
      <w:r w:rsidR="0653E686" w:rsidRPr="00EC75D2">
        <w:rPr>
          <w:rFonts w:ascii="Arial" w:eastAsia="Arial" w:hAnsi="Arial" w:cs="Arial"/>
          <w:color w:val="auto"/>
          <w:sz w:val="22"/>
          <w:szCs w:val="22"/>
        </w:rPr>
        <w:t>y</w:t>
      </w:r>
      <w:r w:rsidRPr="00EC75D2">
        <w:rPr>
          <w:rFonts w:ascii="Arial" w:eastAsia="Arial" w:hAnsi="Arial" w:cs="Arial"/>
          <w:color w:val="auto"/>
          <w:sz w:val="22"/>
          <w:szCs w:val="22"/>
        </w:rPr>
        <w:t>skaniem kandydatów o najlepszych kwalifikacjach</w:t>
      </w:r>
      <w:r w:rsidR="396C83FF" w:rsidRPr="00EC75D2">
        <w:rPr>
          <w:rFonts w:ascii="Arial" w:eastAsia="Arial" w:hAnsi="Arial" w:cs="Arial"/>
          <w:color w:val="auto"/>
          <w:sz w:val="22"/>
          <w:szCs w:val="22"/>
        </w:rPr>
        <w:t xml:space="preserve"> i</w:t>
      </w:r>
      <w:r w:rsidR="0653E686"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396C83FF" w:rsidRPr="00EC75D2">
        <w:rPr>
          <w:rFonts w:ascii="Arial" w:eastAsia="Arial" w:hAnsi="Arial" w:cs="Arial"/>
          <w:color w:val="auto"/>
          <w:sz w:val="22"/>
          <w:szCs w:val="22"/>
        </w:rPr>
        <w:t>gwarantując</w:t>
      </w:r>
      <w:r w:rsidR="6F82188D" w:rsidRPr="00EC75D2">
        <w:rPr>
          <w:rFonts w:ascii="Arial" w:eastAsia="Arial" w:hAnsi="Arial" w:cs="Arial"/>
          <w:color w:val="auto"/>
          <w:sz w:val="22"/>
          <w:szCs w:val="22"/>
        </w:rPr>
        <w:t>ej</w:t>
      </w:r>
      <w:r w:rsidR="396C83FF"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653E686" w:rsidRPr="00EC75D2">
        <w:rPr>
          <w:rFonts w:ascii="Arial" w:eastAsia="Arial" w:hAnsi="Arial" w:cs="Arial"/>
          <w:color w:val="auto"/>
          <w:sz w:val="22"/>
          <w:szCs w:val="22"/>
        </w:rPr>
        <w:t>równ</w:t>
      </w:r>
      <w:r w:rsidR="396C83FF" w:rsidRPr="00EC75D2">
        <w:rPr>
          <w:rFonts w:ascii="Arial" w:eastAsia="Arial" w:hAnsi="Arial" w:cs="Arial"/>
          <w:color w:val="auto"/>
          <w:sz w:val="22"/>
          <w:szCs w:val="22"/>
        </w:rPr>
        <w:t>y</w:t>
      </w:r>
      <w:r w:rsidR="0653E686" w:rsidRPr="00EC75D2">
        <w:rPr>
          <w:rFonts w:ascii="Arial" w:eastAsia="Arial" w:hAnsi="Arial" w:cs="Arial"/>
          <w:color w:val="auto"/>
          <w:sz w:val="22"/>
          <w:szCs w:val="22"/>
        </w:rPr>
        <w:t xml:space="preserve"> dostęp do zatrudnienia</w:t>
      </w:r>
      <w:r w:rsidR="396C83FF" w:rsidRPr="00EC75D2">
        <w:rPr>
          <w:rFonts w:ascii="Arial" w:eastAsia="Arial" w:hAnsi="Arial" w:cs="Arial"/>
          <w:color w:val="auto"/>
          <w:sz w:val="22"/>
          <w:szCs w:val="22"/>
        </w:rPr>
        <w:t>.</w:t>
      </w:r>
      <w:r w:rsidR="721BDABB" w:rsidRPr="00EC75D2">
        <w:rPr>
          <w:rFonts w:ascii="Arial" w:eastAsia="Arial" w:hAnsi="Arial" w:cs="Arial"/>
          <w:color w:val="auto"/>
          <w:sz w:val="22"/>
          <w:szCs w:val="22"/>
        </w:rPr>
        <w:t xml:space="preserve"> Cel Polityki </w:t>
      </w:r>
      <w:r w:rsidR="69143CC0" w:rsidRPr="00EC75D2">
        <w:rPr>
          <w:rFonts w:ascii="Arial" w:eastAsia="Arial" w:hAnsi="Arial" w:cs="Arial"/>
          <w:color w:val="auto"/>
          <w:sz w:val="22"/>
          <w:szCs w:val="22"/>
        </w:rPr>
        <w:t xml:space="preserve">OTM-R </w:t>
      </w:r>
      <w:r w:rsidR="721BDABB" w:rsidRPr="00EC75D2">
        <w:rPr>
          <w:rFonts w:ascii="Arial" w:eastAsia="Arial" w:hAnsi="Arial" w:cs="Arial"/>
          <w:color w:val="auto"/>
          <w:sz w:val="22"/>
          <w:szCs w:val="22"/>
        </w:rPr>
        <w:t>wpisuje się w dążenie d</w:t>
      </w:r>
      <w:r w:rsidR="7730127B" w:rsidRPr="00EC75D2">
        <w:rPr>
          <w:rFonts w:ascii="Arial" w:eastAsia="Arial" w:hAnsi="Arial" w:cs="Arial"/>
          <w:color w:val="auto"/>
          <w:sz w:val="22"/>
          <w:szCs w:val="22"/>
        </w:rPr>
        <w:t xml:space="preserve">o </w:t>
      </w:r>
      <w:r w:rsidR="78385676" w:rsidRPr="00EC75D2">
        <w:rPr>
          <w:rFonts w:ascii="Arial" w:eastAsia="Arial" w:hAnsi="Arial" w:cs="Arial"/>
          <w:color w:val="auto"/>
          <w:sz w:val="22"/>
          <w:szCs w:val="22"/>
        </w:rPr>
        <w:t xml:space="preserve">budowania </w:t>
      </w:r>
      <w:r w:rsidR="721BDABB" w:rsidRPr="00EC75D2">
        <w:rPr>
          <w:rFonts w:ascii="Arial" w:eastAsia="Arial" w:hAnsi="Arial" w:cs="Arial"/>
          <w:color w:val="auto"/>
          <w:sz w:val="22"/>
          <w:szCs w:val="22"/>
        </w:rPr>
        <w:t xml:space="preserve">atrakcyjnego, bezpiecznego, </w:t>
      </w:r>
      <w:proofErr w:type="spellStart"/>
      <w:r w:rsidR="721BDABB" w:rsidRPr="00EC75D2">
        <w:rPr>
          <w:rFonts w:ascii="Arial" w:eastAsia="Arial" w:hAnsi="Arial" w:cs="Arial"/>
          <w:color w:val="auto"/>
          <w:sz w:val="22"/>
          <w:szCs w:val="22"/>
        </w:rPr>
        <w:t>inkluzywnego</w:t>
      </w:r>
      <w:proofErr w:type="spellEnd"/>
      <w:r w:rsidR="721BDABB" w:rsidRPr="00EC75D2">
        <w:rPr>
          <w:rFonts w:ascii="Arial" w:eastAsia="Arial" w:hAnsi="Arial" w:cs="Arial"/>
          <w:color w:val="auto"/>
          <w:sz w:val="22"/>
          <w:szCs w:val="22"/>
        </w:rPr>
        <w:t xml:space="preserve">, równego pod względem płci i konkurencyjnego środowiska badań naukowych </w:t>
      </w:r>
      <w:r w:rsidR="00EC75D2">
        <w:rPr>
          <w:rFonts w:ascii="Arial" w:eastAsia="Arial" w:hAnsi="Arial" w:cs="Arial"/>
          <w:color w:val="auto"/>
          <w:sz w:val="22"/>
          <w:szCs w:val="22"/>
        </w:rPr>
        <w:br/>
      </w:r>
      <w:r w:rsidR="721BDABB" w:rsidRPr="00EC75D2">
        <w:rPr>
          <w:rFonts w:ascii="Arial" w:eastAsia="Arial" w:hAnsi="Arial" w:cs="Arial"/>
          <w:color w:val="auto"/>
          <w:sz w:val="22"/>
          <w:szCs w:val="22"/>
        </w:rPr>
        <w:t>i</w:t>
      </w:r>
      <w:r w:rsidR="164F2926"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721BDABB" w:rsidRPr="00EC75D2">
        <w:rPr>
          <w:rFonts w:ascii="Arial" w:eastAsia="Arial" w:hAnsi="Arial" w:cs="Arial"/>
          <w:color w:val="auto"/>
          <w:sz w:val="22"/>
          <w:szCs w:val="22"/>
        </w:rPr>
        <w:t>innowacji</w:t>
      </w:r>
      <w:r w:rsidR="32FB6DF8" w:rsidRPr="00EC75D2">
        <w:rPr>
          <w:rFonts w:ascii="Arial" w:eastAsia="Arial" w:hAnsi="Arial" w:cs="Arial"/>
          <w:color w:val="auto"/>
          <w:sz w:val="22"/>
          <w:szCs w:val="22"/>
        </w:rPr>
        <w:t xml:space="preserve"> w Uniwersytecie Bielsko-Bialskim</w:t>
      </w:r>
      <w:r w:rsidR="7EA6F110" w:rsidRPr="00EC75D2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3257F6D8" w14:textId="77777777" w:rsidR="00FC5CF7" w:rsidRPr="00EC75D2" w:rsidRDefault="0A2D2B24" w:rsidP="007D7687">
      <w:pPr>
        <w:pStyle w:val="Akapitzlist"/>
        <w:numPr>
          <w:ilvl w:val="0"/>
          <w:numId w:val="14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Podstawowymi zasadami Polityki OTM-R są:</w:t>
      </w:r>
    </w:p>
    <w:p w14:paraId="60390068" w14:textId="68956FF5" w:rsidR="00D62834" w:rsidRPr="00EC75D2" w:rsidRDefault="0A2D2B24" w:rsidP="007D7687">
      <w:pPr>
        <w:pStyle w:val="Akapitzlist"/>
        <w:numPr>
          <w:ilvl w:val="0"/>
          <w:numId w:val="21"/>
        </w:numPr>
        <w:ind w:left="993" w:hanging="426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zasada otwartości </w:t>
      </w:r>
      <w:r w:rsidR="00966B9A">
        <w:rPr>
          <w:rFonts w:ascii="Arial" w:eastAsia="Arial" w:hAnsi="Arial" w:cs="Arial"/>
          <w:color w:val="auto"/>
          <w:sz w:val="22"/>
          <w:szCs w:val="22"/>
        </w:rPr>
        <w:t>–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1319BB7" w:rsidRPr="00EC75D2">
        <w:rPr>
          <w:rFonts w:ascii="Arial" w:eastAsia="Arial" w:hAnsi="Arial" w:cs="Arial"/>
          <w:color w:val="auto"/>
          <w:sz w:val="22"/>
          <w:szCs w:val="22"/>
        </w:rPr>
        <w:t>rekrutacja ma charakter otwarty i podlega publicznemu ogłoszeniu,</w:t>
      </w:r>
    </w:p>
    <w:p w14:paraId="6B8BB613" w14:textId="3813AA2B" w:rsidR="007142CB" w:rsidRPr="00EC75D2" w:rsidRDefault="01319BB7" w:rsidP="007D7687">
      <w:pPr>
        <w:pStyle w:val="Akapitzlist"/>
        <w:numPr>
          <w:ilvl w:val="0"/>
          <w:numId w:val="21"/>
        </w:numPr>
        <w:ind w:left="993" w:hanging="426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zasada transparentności – rekrutacja ma proste, przejrzyste i jasne reguły, dostępne </w:t>
      </w:r>
      <w:r w:rsidR="00EC75D2">
        <w:rPr>
          <w:rFonts w:ascii="Arial" w:eastAsia="Arial" w:hAnsi="Arial" w:cs="Arial"/>
          <w:color w:val="auto"/>
          <w:sz w:val="22"/>
          <w:szCs w:val="22"/>
        </w:rPr>
        <w:br/>
      </w:r>
      <w:r w:rsidRPr="00EC75D2">
        <w:rPr>
          <w:rFonts w:ascii="Arial" w:eastAsia="Arial" w:hAnsi="Arial" w:cs="Arial"/>
          <w:color w:val="auto"/>
          <w:sz w:val="22"/>
          <w:szCs w:val="22"/>
        </w:rPr>
        <w:t>i stosowane jednakowo wobec wszystkich kandydatów,</w:t>
      </w:r>
    </w:p>
    <w:p w14:paraId="1A6368D6" w14:textId="657404EB" w:rsidR="5FB826B7" w:rsidRPr="00966B9A" w:rsidRDefault="5FB826B7" w:rsidP="007D7687">
      <w:pPr>
        <w:pStyle w:val="Akapitzlist"/>
        <w:numPr>
          <w:ilvl w:val="0"/>
          <w:numId w:val="21"/>
        </w:numPr>
        <w:ind w:left="993" w:hanging="426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966B9A">
        <w:rPr>
          <w:rFonts w:ascii="Arial" w:eastAsia="Arial" w:hAnsi="Arial" w:cs="Arial"/>
          <w:color w:val="auto"/>
          <w:sz w:val="22"/>
          <w:szCs w:val="22"/>
        </w:rPr>
        <w:t xml:space="preserve">zasada dopasowania kwalifikacji – wymagane kwalifikacje i kompetencje są zgodne </w:t>
      </w:r>
      <w:r w:rsidR="00EC75D2" w:rsidRPr="00966B9A">
        <w:rPr>
          <w:rFonts w:ascii="Arial" w:eastAsia="Arial" w:hAnsi="Arial" w:cs="Arial"/>
          <w:color w:val="auto"/>
          <w:sz w:val="22"/>
          <w:szCs w:val="22"/>
        </w:rPr>
        <w:br/>
      </w:r>
      <w:r w:rsidRPr="00966B9A">
        <w:rPr>
          <w:rFonts w:ascii="Arial" w:eastAsia="Arial" w:hAnsi="Arial" w:cs="Arial"/>
          <w:color w:val="auto"/>
          <w:sz w:val="22"/>
          <w:szCs w:val="22"/>
        </w:rPr>
        <w:t>z rzeczywistymi potrzebami na danym stanowisku,</w:t>
      </w:r>
    </w:p>
    <w:p w14:paraId="5B36D76E" w14:textId="23B44313" w:rsidR="007142CB" w:rsidRPr="00EC75D2" w:rsidRDefault="4F0BD925" w:rsidP="007D7687">
      <w:pPr>
        <w:pStyle w:val="Akapitzlist"/>
        <w:numPr>
          <w:ilvl w:val="0"/>
          <w:numId w:val="21"/>
        </w:numPr>
        <w:ind w:left="993" w:hanging="426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zasada bazowania na kryteriach merytorycznych – komisja konkursowa dokonuje zobiektywizowanej selekcji kandydatów, opartej na kryteriach merytorycznych, bez względu na płeć, wiek, pochodzenie, rasę, religię lub wyznanie, orientację seksualną, </w:t>
      </w:r>
      <w:r w:rsidR="11FC15D3" w:rsidRPr="00EC75D2">
        <w:rPr>
          <w:rFonts w:ascii="Arial" w:eastAsia="Arial" w:hAnsi="Arial" w:cs="Arial"/>
          <w:color w:val="auto"/>
          <w:sz w:val="22"/>
          <w:szCs w:val="22"/>
        </w:rPr>
        <w:t>język, niepełnosprawność, przekonania polityczne oraz status społeczny lub materialny</w:t>
      </w:r>
      <w:r w:rsidR="00966B9A">
        <w:rPr>
          <w:rFonts w:ascii="Arial" w:eastAsia="Arial" w:hAnsi="Arial" w:cs="Arial"/>
          <w:color w:val="auto"/>
          <w:sz w:val="22"/>
          <w:szCs w:val="22"/>
        </w:rPr>
        <w:t>,</w:t>
      </w:r>
    </w:p>
    <w:p w14:paraId="757AAE1A" w14:textId="59B6CFD7" w:rsidR="007142CB" w:rsidRPr="00EC75D2" w:rsidRDefault="00966B9A" w:rsidP="007D7687">
      <w:pPr>
        <w:pStyle w:val="Akapitzlist"/>
        <w:numPr>
          <w:ilvl w:val="0"/>
          <w:numId w:val="21"/>
        </w:numPr>
        <w:ind w:left="993" w:hanging="426"/>
        <w:jc w:val="both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zasada zachowania poufności –</w:t>
      </w:r>
      <w:r w:rsidR="150A635E" w:rsidRPr="00EC75D2">
        <w:rPr>
          <w:rFonts w:ascii="Arial" w:eastAsia="Arial" w:hAnsi="Arial" w:cs="Arial"/>
          <w:color w:val="auto"/>
          <w:sz w:val="22"/>
          <w:szCs w:val="22"/>
        </w:rPr>
        <w:t xml:space="preserve"> wszystkie osoby zaangażowane w proces rekrutacji są zobowiązane do zachowania poufności przetwarzanych informacji i danych osobowych </w:t>
      </w:r>
      <w:r w:rsidR="00EC75D2">
        <w:rPr>
          <w:rFonts w:ascii="Arial" w:eastAsia="Arial" w:hAnsi="Arial" w:cs="Arial"/>
          <w:color w:val="auto"/>
          <w:sz w:val="22"/>
          <w:szCs w:val="22"/>
        </w:rPr>
        <w:br/>
      </w:r>
      <w:r w:rsidR="150A635E" w:rsidRPr="00EC75D2">
        <w:rPr>
          <w:rFonts w:ascii="Arial" w:eastAsia="Arial" w:hAnsi="Arial" w:cs="Arial"/>
          <w:color w:val="auto"/>
          <w:sz w:val="22"/>
          <w:szCs w:val="22"/>
        </w:rPr>
        <w:t>w ramach procesu</w:t>
      </w:r>
      <w:r>
        <w:rPr>
          <w:rFonts w:ascii="Arial" w:eastAsia="Arial" w:hAnsi="Arial" w:cs="Arial"/>
          <w:color w:val="auto"/>
          <w:sz w:val="22"/>
          <w:szCs w:val="22"/>
        </w:rPr>
        <w:t>,</w:t>
      </w:r>
    </w:p>
    <w:p w14:paraId="15E65908" w14:textId="492FABCF" w:rsidR="007142CB" w:rsidRPr="00EC75D2" w:rsidRDefault="4A4426CE" w:rsidP="007D7687">
      <w:pPr>
        <w:pStyle w:val="Akapitzlist"/>
        <w:numPr>
          <w:ilvl w:val="0"/>
          <w:numId w:val="21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zasada rzetelnej i wyczerpującej informacji zwrotnej </w:t>
      </w:r>
      <w:r w:rsidR="00966B9A">
        <w:rPr>
          <w:rFonts w:ascii="Arial" w:eastAsia="Arial" w:hAnsi="Arial" w:cs="Arial"/>
          <w:color w:val="auto"/>
          <w:sz w:val="22"/>
          <w:szCs w:val="22"/>
        </w:rPr>
        <w:t>–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informacje na temat wszystkich etapów procesu rekrutacji, wyniku postępowania, przysługującego prawa do odwołania od wyniku oceny, a także o mocnych i słabych stronach są przekazywane </w:t>
      </w:r>
      <w:r w:rsidR="3B6F174B" w:rsidRPr="00EC75D2">
        <w:rPr>
          <w:rFonts w:ascii="Arial" w:eastAsia="Arial" w:hAnsi="Arial" w:cs="Arial"/>
          <w:color w:val="auto"/>
          <w:sz w:val="22"/>
          <w:szCs w:val="22"/>
        </w:rPr>
        <w:t>osobom aplikującym</w:t>
      </w:r>
      <w:r w:rsidR="007D7687">
        <w:rPr>
          <w:rFonts w:ascii="Arial" w:eastAsia="Arial" w:hAnsi="Arial" w:cs="Arial"/>
          <w:color w:val="auto"/>
          <w:sz w:val="22"/>
          <w:szCs w:val="22"/>
        </w:rPr>
        <w:t>,</w:t>
      </w:r>
    </w:p>
    <w:p w14:paraId="20B96F16" w14:textId="20E99222" w:rsidR="4F23CC62" w:rsidRPr="00966B9A" w:rsidRDefault="4F23CC62" w:rsidP="007D7687">
      <w:pPr>
        <w:pStyle w:val="Akapitzlist"/>
        <w:numPr>
          <w:ilvl w:val="0"/>
          <w:numId w:val="21"/>
        </w:numPr>
        <w:ind w:left="993" w:hanging="426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966B9A">
        <w:rPr>
          <w:rFonts w:ascii="Arial" w:eastAsia="Arial" w:hAnsi="Arial" w:cs="Arial"/>
          <w:color w:val="auto"/>
          <w:sz w:val="22"/>
          <w:szCs w:val="22"/>
        </w:rPr>
        <w:t>zasada minimalizacji obciążeń administracyjnych – wymagania dotyczące dokumentów potwierdzających kwalifikacje kandydata, ich tłumaczeń oraz liczby wymaganych egzemplarzy są ograniczone do niezbędnego minimum</w:t>
      </w:r>
      <w:r w:rsidR="00966B9A">
        <w:rPr>
          <w:rFonts w:ascii="Arial" w:eastAsia="Arial" w:hAnsi="Arial" w:cs="Arial"/>
          <w:color w:val="auto"/>
          <w:sz w:val="22"/>
          <w:szCs w:val="22"/>
        </w:rPr>
        <w:t>,</w:t>
      </w:r>
    </w:p>
    <w:p w14:paraId="3622283D" w14:textId="6953A9EA" w:rsidR="0C0D5A65" w:rsidRPr="00EC75D2" w:rsidRDefault="0852C011" w:rsidP="007D7687">
      <w:pPr>
        <w:pStyle w:val="Akapitzlist"/>
        <w:numPr>
          <w:ilvl w:val="0"/>
          <w:numId w:val="21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Polityka jest jawna i prezentowana w j</w:t>
      </w:r>
      <w:r w:rsidR="00001D54">
        <w:rPr>
          <w:rFonts w:ascii="Arial" w:eastAsia="Arial" w:hAnsi="Arial" w:cs="Arial"/>
          <w:color w:val="auto"/>
          <w:sz w:val="22"/>
          <w:szCs w:val="22"/>
        </w:rPr>
        <w:t>ęzyku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polskim i angielskim na stronach Uczelni</w:t>
      </w:r>
      <w:r w:rsidR="178FA1AC" w:rsidRPr="00EC75D2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06FADC58" w14:textId="44DEF113" w:rsidR="00FE77C2" w:rsidRDefault="00FE77C2" w:rsidP="00EC75D2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37D34DAE" w14:textId="77777777" w:rsidR="007D7687" w:rsidRPr="00EC75D2" w:rsidRDefault="007D7687" w:rsidP="00EC75D2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60E3CEFE" w14:textId="403BC899" w:rsidR="00FE77C2" w:rsidRPr="00EC75D2" w:rsidRDefault="45A71409" w:rsidP="00EC75D2">
      <w:pPr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§ </w:t>
      </w:r>
      <w:r w:rsidR="1B712297"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>2</w:t>
      </w:r>
    </w:p>
    <w:p w14:paraId="65028E4D" w14:textId="5CAF82E7" w:rsidR="002A12DB" w:rsidRPr="00EC75D2" w:rsidRDefault="774379C4" w:rsidP="00EC75D2">
      <w:pPr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>Organizacja k</w:t>
      </w:r>
      <w:r w:rsidR="14CC1D3C"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>onkurs</w:t>
      </w:r>
      <w:r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>u</w:t>
      </w:r>
    </w:p>
    <w:p w14:paraId="67C4B9D6" w14:textId="332D8D91" w:rsidR="002A12DB" w:rsidRPr="00EC75D2" w:rsidRDefault="14CC1D3C" w:rsidP="007D7687">
      <w:pPr>
        <w:pStyle w:val="Akapitzlist"/>
        <w:numPr>
          <w:ilvl w:val="0"/>
          <w:numId w:val="20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sz w:val="22"/>
          <w:szCs w:val="22"/>
        </w:rPr>
        <w:t xml:space="preserve">Nawiązanie </w:t>
      </w:r>
      <w:r w:rsidR="1E2BDFEC" w:rsidRPr="00EC75D2">
        <w:rPr>
          <w:rFonts w:ascii="Arial" w:eastAsia="Arial" w:hAnsi="Arial" w:cs="Arial"/>
          <w:sz w:val="22"/>
          <w:szCs w:val="22"/>
        </w:rPr>
        <w:t xml:space="preserve">z nauczycielem akademickim </w:t>
      </w:r>
      <w:r w:rsidRPr="00EC75D2">
        <w:rPr>
          <w:rFonts w:ascii="Arial" w:eastAsia="Arial" w:hAnsi="Arial" w:cs="Arial"/>
          <w:sz w:val="22"/>
          <w:szCs w:val="22"/>
        </w:rPr>
        <w:t>pierwszego stosunku pracy na czas nieokreślony lub określony dłuższy niż 3 miesiące, w wymiarze przekraczającym połowę pełnego wymiaru czasu pracy, następuje po przeprowadzeniu otwartego konkursu, z zastrzeżeniem ust. 3.</w:t>
      </w:r>
    </w:p>
    <w:p w14:paraId="7A401B27" w14:textId="669B8374" w:rsidR="002A12DB" w:rsidRPr="00EC75D2" w:rsidRDefault="14CC1D3C" w:rsidP="007D7687">
      <w:pPr>
        <w:pStyle w:val="Akapitzlist"/>
        <w:numPr>
          <w:ilvl w:val="0"/>
          <w:numId w:val="20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sz w:val="22"/>
          <w:szCs w:val="22"/>
        </w:rPr>
        <w:t>Rektor może podjąć decyzję o przeprowadzeniu postępowania konkursowego również w sytuacjach innych niż wskazane w ust. 1.</w:t>
      </w:r>
    </w:p>
    <w:p w14:paraId="65E19D73" w14:textId="252133D1" w:rsidR="002A12DB" w:rsidRPr="00EC75D2" w:rsidRDefault="7B11525A" w:rsidP="007D7687">
      <w:pPr>
        <w:pStyle w:val="Akapitzlist"/>
        <w:numPr>
          <w:ilvl w:val="0"/>
          <w:numId w:val="20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sz w:val="22"/>
          <w:szCs w:val="22"/>
        </w:rPr>
        <w:t>Konkursu nie przeprowadza się</w:t>
      </w:r>
      <w:r w:rsidR="14CC1D3C" w:rsidRPr="00EC75D2">
        <w:rPr>
          <w:rFonts w:ascii="Arial" w:eastAsia="Arial" w:hAnsi="Arial" w:cs="Arial"/>
          <w:sz w:val="22"/>
          <w:szCs w:val="22"/>
        </w:rPr>
        <w:t>:</w:t>
      </w:r>
    </w:p>
    <w:p w14:paraId="77AD0E90" w14:textId="3E5526DD" w:rsidR="00C93F8D" w:rsidRPr="00EC75D2" w:rsidRDefault="14CC1D3C" w:rsidP="007D7687">
      <w:pPr>
        <w:pStyle w:val="Akapitzlist"/>
        <w:numPr>
          <w:ilvl w:val="0"/>
          <w:numId w:val="13"/>
        </w:numPr>
        <w:ind w:left="993" w:hanging="426"/>
        <w:jc w:val="both"/>
        <w:rPr>
          <w:rFonts w:ascii="Arial" w:eastAsia="Arial" w:hAnsi="Arial" w:cs="Arial"/>
          <w:sz w:val="22"/>
          <w:szCs w:val="22"/>
        </w:rPr>
      </w:pPr>
      <w:r w:rsidRPr="00EC75D2">
        <w:rPr>
          <w:rFonts w:ascii="Arial" w:eastAsia="Arial" w:hAnsi="Arial" w:cs="Arial"/>
          <w:sz w:val="22"/>
          <w:szCs w:val="22"/>
        </w:rPr>
        <w:t xml:space="preserve">w przypadkach przewidzianych w art. 119 ust. 2 </w:t>
      </w:r>
      <w:r w:rsidR="7B11525A" w:rsidRPr="00D017C6">
        <w:rPr>
          <w:rFonts w:ascii="Arial" w:eastAsia="Arial" w:hAnsi="Arial" w:cs="Arial"/>
          <w:sz w:val="22"/>
          <w:szCs w:val="22"/>
        </w:rPr>
        <w:t>u</w:t>
      </w:r>
      <w:r w:rsidRPr="00D017C6">
        <w:rPr>
          <w:rFonts w:ascii="Arial" w:eastAsia="Arial" w:hAnsi="Arial" w:cs="Arial"/>
          <w:sz w:val="22"/>
          <w:szCs w:val="22"/>
        </w:rPr>
        <w:t>stawy</w:t>
      </w:r>
      <w:r w:rsidR="7B11525A" w:rsidRPr="00EC75D2">
        <w:rPr>
          <w:rFonts w:ascii="Arial" w:eastAsia="Arial" w:hAnsi="Arial" w:cs="Arial"/>
          <w:sz w:val="22"/>
          <w:szCs w:val="22"/>
        </w:rPr>
        <w:t xml:space="preserve"> z dnia 20 lipca 2018 roku – Prawo </w:t>
      </w:r>
      <w:r w:rsidR="00EC75D2">
        <w:rPr>
          <w:rFonts w:ascii="Arial" w:eastAsia="Arial" w:hAnsi="Arial" w:cs="Arial"/>
          <w:sz w:val="22"/>
          <w:szCs w:val="22"/>
        </w:rPr>
        <w:br/>
      </w:r>
      <w:r w:rsidR="7B11525A" w:rsidRPr="00EC75D2">
        <w:rPr>
          <w:rFonts w:ascii="Arial" w:eastAsia="Arial" w:hAnsi="Arial" w:cs="Arial"/>
          <w:sz w:val="22"/>
          <w:szCs w:val="22"/>
        </w:rPr>
        <w:t>o szkolnictwie wyższym i nauce (Dz. U. z 2024 r. poz. 1571 tj.), zwanej dalej „Ustawą”</w:t>
      </w:r>
      <w:r w:rsidRPr="00EC75D2">
        <w:rPr>
          <w:rFonts w:ascii="Arial" w:eastAsia="Arial" w:hAnsi="Arial" w:cs="Arial"/>
          <w:sz w:val="22"/>
          <w:szCs w:val="22"/>
        </w:rPr>
        <w:t>;</w:t>
      </w:r>
    </w:p>
    <w:p w14:paraId="383C3692" w14:textId="0D68260A" w:rsidR="00C93F8D" w:rsidRPr="00EC75D2" w:rsidRDefault="64A0DB73" w:rsidP="007D7687">
      <w:pPr>
        <w:pStyle w:val="Akapitzlist"/>
        <w:numPr>
          <w:ilvl w:val="0"/>
          <w:numId w:val="13"/>
        </w:numPr>
        <w:ind w:left="993" w:hanging="426"/>
        <w:jc w:val="both"/>
        <w:rPr>
          <w:rFonts w:ascii="Arial" w:eastAsia="Arial" w:hAnsi="Arial" w:cs="Arial"/>
          <w:sz w:val="22"/>
          <w:szCs w:val="22"/>
        </w:rPr>
      </w:pPr>
      <w:r w:rsidRPr="00EC75D2">
        <w:rPr>
          <w:rFonts w:ascii="Arial" w:eastAsia="Arial" w:hAnsi="Arial" w:cs="Arial"/>
          <w:sz w:val="22"/>
          <w:szCs w:val="22"/>
        </w:rPr>
        <w:t xml:space="preserve">w przypadku zatrudniania po raz pierwszy na czas nieokreślony </w:t>
      </w:r>
      <w:r w:rsidR="6610AFC8" w:rsidRPr="00EC75D2">
        <w:rPr>
          <w:rFonts w:ascii="Arial" w:eastAsia="Arial" w:hAnsi="Arial" w:cs="Arial"/>
          <w:sz w:val="22"/>
          <w:szCs w:val="22"/>
        </w:rPr>
        <w:t xml:space="preserve">osoby, </w:t>
      </w:r>
      <w:r w:rsidRPr="00EC75D2">
        <w:rPr>
          <w:rFonts w:ascii="Arial" w:eastAsia="Arial" w:hAnsi="Arial" w:cs="Arial"/>
          <w:sz w:val="22"/>
          <w:szCs w:val="22"/>
        </w:rPr>
        <w:t xml:space="preserve">która wcześniej była zatrudniona w Uniwersytecie jako nauczyciel akademicki na czas określony, jeżeli uzyskała ona pozytywną ocenę okresową, o której mowa w art. 128 </w:t>
      </w:r>
      <w:r w:rsidR="17C4B8E5" w:rsidRPr="00EC75D2">
        <w:rPr>
          <w:rFonts w:ascii="Arial" w:eastAsia="Arial" w:hAnsi="Arial" w:cs="Arial"/>
          <w:sz w:val="22"/>
          <w:szCs w:val="22"/>
        </w:rPr>
        <w:t>ustawy.</w:t>
      </w:r>
    </w:p>
    <w:p w14:paraId="48EA5291" w14:textId="7B7FEEEF" w:rsidR="61EB1418" w:rsidRPr="00EC75D2" w:rsidRDefault="0F94D79C" w:rsidP="007D7687">
      <w:pPr>
        <w:pStyle w:val="Akapitzlist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Decyzję o przeprowadzeniu konkursu</w:t>
      </w:r>
      <w:r w:rsidR="13E984AA"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podejmuje rektor z własnej inicjatywy lub na wniosek </w:t>
      </w:r>
      <w:r w:rsidR="28ED3BD4" w:rsidRPr="00EC75D2">
        <w:rPr>
          <w:rFonts w:ascii="Arial" w:eastAsia="Arial" w:hAnsi="Arial" w:cs="Arial"/>
          <w:color w:val="auto"/>
          <w:sz w:val="22"/>
          <w:szCs w:val="22"/>
        </w:rPr>
        <w:t>dziekan</w:t>
      </w:r>
      <w:r w:rsidR="56674631" w:rsidRPr="00EC75D2">
        <w:rPr>
          <w:rFonts w:ascii="Arial" w:eastAsia="Arial" w:hAnsi="Arial" w:cs="Arial"/>
          <w:color w:val="auto"/>
          <w:sz w:val="22"/>
          <w:szCs w:val="22"/>
        </w:rPr>
        <w:t>a</w:t>
      </w:r>
      <w:r w:rsidR="67E28A14" w:rsidRPr="00EC75D2">
        <w:rPr>
          <w:rFonts w:ascii="Arial" w:eastAsia="Arial" w:hAnsi="Arial" w:cs="Arial"/>
          <w:color w:val="auto"/>
          <w:sz w:val="22"/>
          <w:szCs w:val="22"/>
        </w:rPr>
        <w:t xml:space="preserve"> lub właściwego prorektora sprawującego</w:t>
      </w:r>
      <w:r w:rsidR="0A59336B" w:rsidRPr="00EC75D2">
        <w:rPr>
          <w:rFonts w:ascii="Arial" w:eastAsia="Arial" w:hAnsi="Arial" w:cs="Arial"/>
          <w:color w:val="auto"/>
          <w:sz w:val="22"/>
          <w:szCs w:val="22"/>
        </w:rPr>
        <w:t xml:space="preserve"> nadzór nad jednostkami międzywydziałowymi.</w:t>
      </w:r>
    </w:p>
    <w:p w14:paraId="4FEF1444" w14:textId="00220AC6" w:rsidR="00F54224" w:rsidRPr="00EC75D2" w:rsidRDefault="45A71409" w:rsidP="007D7687">
      <w:pPr>
        <w:pStyle w:val="Akapitzlist"/>
        <w:numPr>
          <w:ilvl w:val="0"/>
          <w:numId w:val="20"/>
        </w:numPr>
        <w:tabs>
          <w:tab w:val="num" w:pos="284"/>
        </w:tabs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Wniosek, o którym mowa w ust. </w:t>
      </w:r>
      <w:r w:rsidR="1E2BDFEC" w:rsidRPr="00EC75D2">
        <w:rPr>
          <w:rFonts w:ascii="Arial" w:eastAsia="Arial" w:hAnsi="Arial" w:cs="Arial"/>
          <w:color w:val="auto"/>
          <w:sz w:val="22"/>
          <w:szCs w:val="22"/>
        </w:rPr>
        <w:t>4</w:t>
      </w:r>
      <w:r w:rsidRPr="00EC75D2">
        <w:rPr>
          <w:rFonts w:ascii="Arial" w:eastAsia="Arial" w:hAnsi="Arial" w:cs="Arial"/>
          <w:color w:val="auto"/>
          <w:sz w:val="22"/>
          <w:szCs w:val="22"/>
        </w:rPr>
        <w:t>, zawiera</w:t>
      </w:r>
      <w:r w:rsidR="77F18C5D" w:rsidRPr="00EC75D2">
        <w:rPr>
          <w:rFonts w:ascii="Arial" w:eastAsia="Arial" w:hAnsi="Arial" w:cs="Arial"/>
          <w:color w:val="auto"/>
          <w:sz w:val="22"/>
          <w:szCs w:val="22"/>
        </w:rPr>
        <w:t>:</w:t>
      </w:r>
    </w:p>
    <w:p w14:paraId="1C1F93C4" w14:textId="40E931A2" w:rsidR="00F54224" w:rsidRPr="00EC75D2" w:rsidRDefault="1205F90E" w:rsidP="007D7687">
      <w:pPr>
        <w:pStyle w:val="Akapitzlist"/>
        <w:numPr>
          <w:ilvl w:val="0"/>
          <w:numId w:val="12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określenie </w:t>
      </w:r>
      <w:r w:rsidR="45A71409" w:rsidRPr="00EC75D2">
        <w:rPr>
          <w:rFonts w:ascii="Arial" w:eastAsia="Arial" w:hAnsi="Arial" w:cs="Arial"/>
          <w:color w:val="auto"/>
          <w:sz w:val="22"/>
          <w:szCs w:val="22"/>
        </w:rPr>
        <w:t>stanowisk</w:t>
      </w:r>
      <w:r w:rsidRPr="00EC75D2">
        <w:rPr>
          <w:rFonts w:ascii="Arial" w:eastAsia="Arial" w:hAnsi="Arial" w:cs="Arial"/>
          <w:color w:val="auto"/>
          <w:sz w:val="22"/>
          <w:szCs w:val="22"/>
        </w:rPr>
        <w:t>a</w:t>
      </w:r>
      <w:r w:rsidR="45A71409" w:rsidRPr="00EC75D2">
        <w:rPr>
          <w:rFonts w:ascii="Arial" w:eastAsia="Arial" w:hAnsi="Arial" w:cs="Arial"/>
          <w:color w:val="auto"/>
          <w:sz w:val="22"/>
          <w:szCs w:val="22"/>
        </w:rPr>
        <w:t>, na które ma być przeprowadzony konkurs</w:t>
      </w:r>
      <w:r w:rsidRPr="00EC75D2">
        <w:rPr>
          <w:rFonts w:ascii="Arial" w:eastAsia="Arial" w:hAnsi="Arial" w:cs="Arial"/>
          <w:color w:val="auto"/>
          <w:sz w:val="22"/>
          <w:szCs w:val="22"/>
        </w:rPr>
        <w:t>;</w:t>
      </w:r>
      <w:r w:rsidR="45A71409"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</w:p>
    <w:p w14:paraId="294124E4" w14:textId="304B3D67" w:rsidR="00F54224" w:rsidRPr="00EC75D2" w:rsidRDefault="1205F90E" w:rsidP="007D7687">
      <w:pPr>
        <w:pStyle w:val="Akapitzlist"/>
        <w:numPr>
          <w:ilvl w:val="0"/>
          <w:numId w:val="12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nazwę dyscypliny naukowej (jeśli dotyczy);</w:t>
      </w:r>
    </w:p>
    <w:p w14:paraId="07500BF6" w14:textId="0D8E43F5" w:rsidR="00F54224" w:rsidRPr="00EC75D2" w:rsidRDefault="1205F90E" w:rsidP="007D7687">
      <w:pPr>
        <w:pStyle w:val="Akapitzlist"/>
        <w:numPr>
          <w:ilvl w:val="0"/>
          <w:numId w:val="12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lastRenderedPageBreak/>
        <w:t>określenie kwalifikacji wymaganych na dane stanowisko;</w:t>
      </w:r>
    </w:p>
    <w:p w14:paraId="6E0BA244" w14:textId="608724DC" w:rsidR="00F54224" w:rsidRPr="00EC75D2" w:rsidRDefault="0F94D79C" w:rsidP="007D7687">
      <w:pPr>
        <w:pStyle w:val="Akapitzlist"/>
        <w:numPr>
          <w:ilvl w:val="0"/>
          <w:numId w:val="12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proponowane warunki zatrudnienia</w:t>
      </w:r>
      <w:r w:rsidR="2F9448FE" w:rsidRPr="00EC75D2">
        <w:rPr>
          <w:rFonts w:ascii="Arial" w:eastAsia="Arial" w:hAnsi="Arial" w:cs="Arial"/>
          <w:color w:val="auto"/>
          <w:sz w:val="22"/>
          <w:szCs w:val="22"/>
        </w:rPr>
        <w:t>, w tym datę</w:t>
      </w:r>
      <w:r w:rsidR="7D1D710F" w:rsidRPr="00EC75D2">
        <w:rPr>
          <w:rFonts w:ascii="Arial" w:eastAsia="Arial" w:hAnsi="Arial" w:cs="Arial"/>
          <w:color w:val="auto"/>
          <w:sz w:val="22"/>
          <w:szCs w:val="22"/>
        </w:rPr>
        <w:t>,</w:t>
      </w:r>
      <w:r w:rsidR="2F9448FE" w:rsidRPr="00EC75D2">
        <w:rPr>
          <w:rFonts w:ascii="Arial" w:eastAsia="Arial" w:hAnsi="Arial" w:cs="Arial"/>
          <w:color w:val="auto"/>
          <w:sz w:val="22"/>
          <w:szCs w:val="22"/>
        </w:rPr>
        <w:t xml:space="preserve"> od której możliwe jest zatrudnienie oraz wymiar czasu pracy;</w:t>
      </w:r>
    </w:p>
    <w:p w14:paraId="5A8D585A" w14:textId="12301640" w:rsidR="00F54224" w:rsidRPr="00EC75D2" w:rsidRDefault="1205F90E" w:rsidP="007D7687">
      <w:pPr>
        <w:pStyle w:val="Akapitzlist"/>
        <w:numPr>
          <w:ilvl w:val="0"/>
          <w:numId w:val="12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u</w:t>
      </w:r>
      <w:r w:rsidR="45A71409" w:rsidRPr="00EC75D2">
        <w:rPr>
          <w:rFonts w:ascii="Arial" w:eastAsia="Arial" w:hAnsi="Arial" w:cs="Arial"/>
          <w:color w:val="auto"/>
          <w:sz w:val="22"/>
          <w:szCs w:val="22"/>
        </w:rPr>
        <w:t>zasadnienie po</w:t>
      </w:r>
      <w:r w:rsidR="449CF9D6" w:rsidRPr="00EC75D2">
        <w:rPr>
          <w:rFonts w:ascii="Arial" w:eastAsia="Arial" w:hAnsi="Arial" w:cs="Arial"/>
          <w:color w:val="auto"/>
          <w:sz w:val="22"/>
          <w:szCs w:val="22"/>
        </w:rPr>
        <w:t>trzeby zatrudnienia pracownika</w:t>
      </w:r>
      <w:r w:rsidR="25641926" w:rsidRPr="00EC75D2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044B9C2D" w14:textId="6B08B4B3" w:rsidR="00D351C8" w:rsidRPr="00EC75D2" w:rsidRDefault="069B5A0D" w:rsidP="00EC75D2">
      <w:pPr>
        <w:pStyle w:val="Akapitzlist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6. </w:t>
      </w:r>
      <w:r w:rsidR="45A71409" w:rsidRPr="00EC75D2">
        <w:rPr>
          <w:rFonts w:ascii="Arial" w:eastAsia="Arial" w:hAnsi="Arial" w:cs="Arial"/>
          <w:color w:val="auto"/>
          <w:sz w:val="22"/>
          <w:szCs w:val="22"/>
        </w:rPr>
        <w:t>Rektor nie jest związany wnioskiem</w:t>
      </w:r>
      <w:r w:rsidR="25641926" w:rsidRPr="00EC75D2">
        <w:rPr>
          <w:rFonts w:ascii="Arial" w:eastAsia="Arial" w:hAnsi="Arial" w:cs="Arial"/>
          <w:color w:val="auto"/>
          <w:sz w:val="22"/>
          <w:szCs w:val="22"/>
        </w:rPr>
        <w:t>, o którym mowa w ust. 4</w:t>
      </w:r>
      <w:r w:rsidR="45A71409" w:rsidRPr="00EC75D2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1094C209" w14:textId="246EE142" w:rsidR="00A557CB" w:rsidRPr="00EC75D2" w:rsidRDefault="149B58A9" w:rsidP="00EC75D2">
      <w:pPr>
        <w:pStyle w:val="Akapitzlist"/>
        <w:ind w:left="284" w:hanging="284"/>
        <w:jc w:val="both"/>
        <w:rPr>
          <w:rFonts w:ascii="Arial" w:eastAsia="Arial" w:hAnsi="Arial" w:cs="Arial"/>
          <w:strike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7. </w:t>
      </w:r>
      <w:r w:rsidR="0A29A68E" w:rsidRPr="00EC75D2">
        <w:rPr>
          <w:rFonts w:ascii="Arial" w:eastAsia="Arial" w:hAnsi="Arial" w:cs="Arial"/>
          <w:color w:val="auto"/>
          <w:sz w:val="22"/>
          <w:szCs w:val="22"/>
        </w:rPr>
        <w:t xml:space="preserve">Decyzja </w:t>
      </w:r>
      <w:r w:rsidR="389E9136" w:rsidRPr="00EC75D2">
        <w:rPr>
          <w:rFonts w:ascii="Arial" w:eastAsia="Arial" w:hAnsi="Arial" w:cs="Arial"/>
          <w:color w:val="auto"/>
          <w:sz w:val="22"/>
          <w:szCs w:val="22"/>
        </w:rPr>
        <w:t>r</w:t>
      </w:r>
      <w:r w:rsidR="7C605C5A" w:rsidRPr="00EC75D2">
        <w:rPr>
          <w:rFonts w:ascii="Arial" w:eastAsia="Arial" w:hAnsi="Arial" w:cs="Arial"/>
          <w:color w:val="auto"/>
          <w:sz w:val="22"/>
          <w:szCs w:val="22"/>
        </w:rPr>
        <w:t xml:space="preserve">ektora </w:t>
      </w:r>
      <w:r w:rsidR="26A7C4F0" w:rsidRPr="00EC75D2">
        <w:rPr>
          <w:rFonts w:ascii="Arial" w:eastAsia="Arial" w:hAnsi="Arial" w:cs="Arial"/>
          <w:color w:val="auto"/>
          <w:sz w:val="22"/>
          <w:szCs w:val="22"/>
        </w:rPr>
        <w:t xml:space="preserve">w sprawie </w:t>
      </w:r>
      <w:r w:rsidR="7C605C5A" w:rsidRPr="00EC75D2">
        <w:rPr>
          <w:rFonts w:ascii="Arial" w:eastAsia="Arial" w:hAnsi="Arial" w:cs="Arial"/>
          <w:color w:val="auto"/>
          <w:sz w:val="22"/>
          <w:szCs w:val="22"/>
        </w:rPr>
        <w:t>przeprowadzeni</w:t>
      </w:r>
      <w:r w:rsidR="4EDC1164" w:rsidRPr="00EC75D2">
        <w:rPr>
          <w:rFonts w:ascii="Arial" w:eastAsia="Arial" w:hAnsi="Arial" w:cs="Arial"/>
          <w:color w:val="auto"/>
          <w:sz w:val="22"/>
          <w:szCs w:val="22"/>
        </w:rPr>
        <w:t>a</w:t>
      </w:r>
      <w:r w:rsidR="7C605C5A" w:rsidRPr="00EC75D2">
        <w:rPr>
          <w:rFonts w:ascii="Arial" w:eastAsia="Arial" w:hAnsi="Arial" w:cs="Arial"/>
          <w:color w:val="auto"/>
          <w:sz w:val="22"/>
          <w:szCs w:val="22"/>
        </w:rPr>
        <w:t xml:space="preserve"> konkursu </w:t>
      </w:r>
      <w:r w:rsidR="0D1EC152" w:rsidRPr="00EC75D2">
        <w:rPr>
          <w:rFonts w:ascii="Arial" w:eastAsia="Arial" w:hAnsi="Arial" w:cs="Arial"/>
          <w:color w:val="auto"/>
          <w:sz w:val="22"/>
          <w:szCs w:val="22"/>
        </w:rPr>
        <w:t xml:space="preserve">jest </w:t>
      </w:r>
      <w:r w:rsidR="7C605C5A" w:rsidRPr="00EC75D2">
        <w:rPr>
          <w:rFonts w:ascii="Arial" w:eastAsia="Arial" w:hAnsi="Arial" w:cs="Arial"/>
          <w:color w:val="auto"/>
          <w:sz w:val="22"/>
          <w:szCs w:val="22"/>
        </w:rPr>
        <w:t>przekaz</w:t>
      </w:r>
      <w:r w:rsidR="4B97C0BF" w:rsidRPr="00EC75D2">
        <w:rPr>
          <w:rFonts w:ascii="Arial" w:eastAsia="Arial" w:hAnsi="Arial" w:cs="Arial"/>
          <w:color w:val="auto"/>
          <w:sz w:val="22"/>
          <w:szCs w:val="22"/>
        </w:rPr>
        <w:t>ywana</w:t>
      </w:r>
      <w:r w:rsidR="7C605C5A"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9838E66" w:rsidRPr="00EC75D2">
        <w:rPr>
          <w:rFonts w:ascii="Arial" w:eastAsia="Arial" w:hAnsi="Arial" w:cs="Arial"/>
          <w:color w:val="auto"/>
          <w:sz w:val="22"/>
          <w:szCs w:val="22"/>
        </w:rPr>
        <w:t>dziekanowi wydziału</w:t>
      </w:r>
      <w:r w:rsidR="3D728D31" w:rsidRPr="00EC75D2">
        <w:rPr>
          <w:rFonts w:ascii="Arial" w:eastAsia="Arial" w:hAnsi="Arial" w:cs="Arial"/>
          <w:color w:val="auto"/>
          <w:sz w:val="22"/>
          <w:szCs w:val="22"/>
        </w:rPr>
        <w:t xml:space="preserve"> lub właściwemu prorektorowi sprawującemu nadzór nad jednostkami międzywydziałowymi,</w:t>
      </w:r>
      <w:r w:rsidR="09838E66" w:rsidRPr="00EC75D2">
        <w:rPr>
          <w:rFonts w:ascii="Arial" w:eastAsia="Arial" w:hAnsi="Arial" w:cs="Arial"/>
          <w:color w:val="auto"/>
          <w:sz w:val="22"/>
          <w:szCs w:val="22"/>
        </w:rPr>
        <w:t xml:space="preserve"> który wystąpił o przeprowadzenie konkursu</w:t>
      </w:r>
      <w:r w:rsidR="5B592073" w:rsidRPr="00EC75D2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1CAD2C91" w14:textId="3A938234" w:rsidR="00A557CB" w:rsidRPr="00EC75D2" w:rsidRDefault="00A557CB" w:rsidP="00EC75D2">
      <w:pPr>
        <w:pStyle w:val="Akapitzlist"/>
        <w:ind w:left="284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5FCD8F45" w14:textId="601BEE6C" w:rsidR="30B29F84" w:rsidRPr="00EC75D2" w:rsidRDefault="035D19CB" w:rsidP="00EC75D2">
      <w:pPr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>§ 3</w:t>
      </w:r>
    </w:p>
    <w:p w14:paraId="3C34F49C" w14:textId="77777777" w:rsidR="30B29F84" w:rsidRPr="00EC75D2" w:rsidRDefault="035D19CB" w:rsidP="00EC75D2">
      <w:pPr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>Komisja konkursowa</w:t>
      </w:r>
    </w:p>
    <w:p w14:paraId="589703BF" w14:textId="72EECF53" w:rsidR="7AE170BF" w:rsidRPr="00EC75D2" w:rsidRDefault="7AE170BF" w:rsidP="007D7687">
      <w:pPr>
        <w:pStyle w:val="Akapitzlist"/>
        <w:numPr>
          <w:ilvl w:val="0"/>
          <w:numId w:val="9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Komisję konkursową powołuje rektor</w:t>
      </w:r>
      <w:r w:rsidR="00966B9A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6E248C25" w14:textId="4A76A6B8" w:rsidR="108838E7" w:rsidRPr="00EC75D2" w:rsidRDefault="108838E7" w:rsidP="007D7687">
      <w:pPr>
        <w:pStyle w:val="Akapitzlist"/>
        <w:numPr>
          <w:ilvl w:val="0"/>
          <w:numId w:val="9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Kompletując skład komisji konkursowych dąży się do jego zrównoważenia, w tym w szczególności ze względu na płeć.</w:t>
      </w:r>
    </w:p>
    <w:p w14:paraId="72B0B586" w14:textId="77777777" w:rsidR="30B29F84" w:rsidRPr="00EC75D2" w:rsidRDefault="035D19CB" w:rsidP="007D7687">
      <w:pPr>
        <w:pStyle w:val="Akapitzlist"/>
        <w:numPr>
          <w:ilvl w:val="0"/>
          <w:numId w:val="9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W skład komisji konkursowej wchodzi:</w:t>
      </w:r>
    </w:p>
    <w:p w14:paraId="5AEE4A28" w14:textId="4D7D261A" w:rsidR="30B29F84" w:rsidRPr="00EC75D2" w:rsidRDefault="00DF454C" w:rsidP="00EC75D2">
      <w:pPr>
        <w:pStyle w:val="Akapitzlist"/>
        <w:numPr>
          <w:ilvl w:val="0"/>
          <w:numId w:val="8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p</w:t>
      </w:r>
      <w:r w:rsidR="035D19CB" w:rsidRPr="00EC75D2">
        <w:rPr>
          <w:rFonts w:ascii="Arial" w:eastAsia="Arial" w:hAnsi="Arial" w:cs="Arial"/>
          <w:color w:val="auto"/>
          <w:sz w:val="22"/>
          <w:szCs w:val="22"/>
        </w:rPr>
        <w:t xml:space="preserve">rzewodniczący </w:t>
      </w:r>
      <w:r w:rsidR="2A576228" w:rsidRPr="00EC75D2">
        <w:rPr>
          <w:rFonts w:ascii="Arial" w:eastAsia="Arial" w:hAnsi="Arial" w:cs="Arial"/>
          <w:color w:val="auto"/>
          <w:sz w:val="22"/>
          <w:szCs w:val="22"/>
        </w:rPr>
        <w:t>r</w:t>
      </w:r>
      <w:r w:rsidR="035D19CB" w:rsidRPr="00EC75D2">
        <w:rPr>
          <w:rFonts w:ascii="Arial" w:eastAsia="Arial" w:hAnsi="Arial" w:cs="Arial"/>
          <w:color w:val="auto"/>
          <w:sz w:val="22"/>
          <w:szCs w:val="22"/>
        </w:rPr>
        <w:t xml:space="preserve">ady </w:t>
      </w:r>
      <w:r w:rsidR="70C364F7" w:rsidRPr="00EC75D2">
        <w:rPr>
          <w:rFonts w:ascii="Arial" w:eastAsia="Arial" w:hAnsi="Arial" w:cs="Arial"/>
          <w:color w:val="auto"/>
          <w:sz w:val="22"/>
          <w:szCs w:val="22"/>
        </w:rPr>
        <w:t>d</w:t>
      </w:r>
      <w:r w:rsidR="035D19CB" w:rsidRPr="00EC75D2">
        <w:rPr>
          <w:rFonts w:ascii="Arial" w:eastAsia="Arial" w:hAnsi="Arial" w:cs="Arial"/>
          <w:color w:val="auto"/>
          <w:sz w:val="22"/>
          <w:szCs w:val="22"/>
        </w:rPr>
        <w:t xml:space="preserve">yscypliny </w:t>
      </w:r>
      <w:r w:rsidR="53F02DFC" w:rsidRPr="00EC75D2">
        <w:rPr>
          <w:rFonts w:ascii="Arial" w:eastAsia="Arial" w:hAnsi="Arial" w:cs="Arial"/>
          <w:color w:val="auto"/>
          <w:sz w:val="22"/>
          <w:szCs w:val="22"/>
        </w:rPr>
        <w:t xml:space="preserve">lub </w:t>
      </w:r>
      <w:r w:rsidR="234FEE13" w:rsidRPr="00EC75D2">
        <w:rPr>
          <w:rFonts w:ascii="Arial" w:eastAsia="Arial" w:hAnsi="Arial" w:cs="Arial"/>
          <w:color w:val="auto"/>
          <w:sz w:val="22"/>
          <w:szCs w:val="22"/>
        </w:rPr>
        <w:t>prorektor właściwy ds. nauki (dotyczy</w:t>
      </w:r>
      <w:r w:rsidR="58F6CF51" w:rsidRPr="00EC75D2">
        <w:rPr>
          <w:rFonts w:ascii="Arial" w:eastAsia="Arial" w:hAnsi="Arial" w:cs="Arial"/>
          <w:color w:val="auto"/>
          <w:sz w:val="22"/>
          <w:szCs w:val="22"/>
        </w:rPr>
        <w:t xml:space="preserve"> dyscypli</w:t>
      </w:r>
      <w:r w:rsidR="6BF7DF87" w:rsidRPr="00EC75D2">
        <w:rPr>
          <w:rFonts w:ascii="Arial" w:eastAsia="Arial" w:hAnsi="Arial" w:cs="Arial"/>
          <w:color w:val="auto"/>
          <w:sz w:val="22"/>
          <w:szCs w:val="22"/>
        </w:rPr>
        <w:t>n</w:t>
      </w:r>
      <w:r w:rsidR="58F6CF51" w:rsidRPr="00EC75D2">
        <w:rPr>
          <w:rFonts w:ascii="Arial" w:eastAsia="Arial" w:hAnsi="Arial" w:cs="Arial"/>
          <w:color w:val="auto"/>
          <w:sz w:val="22"/>
          <w:szCs w:val="22"/>
        </w:rPr>
        <w:t xml:space="preserve"> nieewaluowan</w:t>
      </w:r>
      <w:r w:rsidR="42B3982E" w:rsidRPr="00EC75D2">
        <w:rPr>
          <w:rFonts w:ascii="Arial" w:eastAsia="Arial" w:hAnsi="Arial" w:cs="Arial"/>
          <w:color w:val="auto"/>
          <w:sz w:val="22"/>
          <w:szCs w:val="22"/>
        </w:rPr>
        <w:t>ych)</w:t>
      </w:r>
      <w:r w:rsidR="58F6CF51"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>
        <w:rPr>
          <w:rFonts w:ascii="Arial" w:eastAsia="Arial" w:hAnsi="Arial" w:cs="Arial"/>
          <w:color w:val="auto"/>
          <w:sz w:val="22"/>
          <w:szCs w:val="22"/>
        </w:rPr>
        <w:t>–</w:t>
      </w:r>
      <w:r w:rsidR="035D19CB" w:rsidRPr="00EC75D2">
        <w:rPr>
          <w:rFonts w:ascii="Arial" w:eastAsia="Arial" w:hAnsi="Arial" w:cs="Arial"/>
          <w:color w:val="auto"/>
          <w:sz w:val="22"/>
          <w:szCs w:val="22"/>
        </w:rPr>
        <w:t xml:space="preserve"> w przypadku konkursu na stanowisko badawcze lub badawczo-dydaktyczne;</w:t>
      </w:r>
    </w:p>
    <w:p w14:paraId="6C3362EA" w14:textId="4DFBB883" w:rsidR="30B29F84" w:rsidRPr="00EC75D2" w:rsidRDefault="00DF454C" w:rsidP="00EC75D2">
      <w:pPr>
        <w:pStyle w:val="Akapitzlist"/>
        <w:numPr>
          <w:ilvl w:val="0"/>
          <w:numId w:val="8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p</w:t>
      </w:r>
      <w:r w:rsidR="035D19CB" w:rsidRPr="00EC75D2">
        <w:rPr>
          <w:rFonts w:ascii="Arial" w:eastAsia="Arial" w:hAnsi="Arial" w:cs="Arial"/>
          <w:color w:val="auto"/>
          <w:sz w:val="22"/>
          <w:szCs w:val="22"/>
        </w:rPr>
        <w:t xml:space="preserve">rzewodniczący </w:t>
      </w:r>
      <w:r w:rsidR="29FB462D" w:rsidRPr="00D017C6">
        <w:rPr>
          <w:rFonts w:ascii="Arial" w:eastAsia="Arial" w:hAnsi="Arial" w:cs="Arial"/>
          <w:color w:val="auto"/>
          <w:sz w:val="22"/>
          <w:szCs w:val="22"/>
        </w:rPr>
        <w:t xml:space="preserve">właściwej </w:t>
      </w:r>
      <w:r w:rsidR="00D017C6" w:rsidRPr="00D017C6">
        <w:rPr>
          <w:rFonts w:ascii="Arial" w:eastAsia="Arial" w:hAnsi="Arial" w:cs="Arial"/>
          <w:color w:val="auto"/>
          <w:sz w:val="22"/>
          <w:szCs w:val="22"/>
        </w:rPr>
        <w:t>k</w:t>
      </w:r>
      <w:r w:rsidR="035D19CB" w:rsidRPr="00D017C6">
        <w:rPr>
          <w:rFonts w:ascii="Arial" w:eastAsia="Arial" w:hAnsi="Arial" w:cs="Arial"/>
          <w:color w:val="auto"/>
          <w:sz w:val="22"/>
          <w:szCs w:val="22"/>
        </w:rPr>
        <w:t>omisji</w:t>
      </w:r>
      <w:r w:rsidR="035D19CB" w:rsidRPr="00EC75D2">
        <w:rPr>
          <w:rFonts w:ascii="Arial" w:eastAsia="Arial" w:hAnsi="Arial" w:cs="Arial"/>
          <w:color w:val="auto"/>
          <w:sz w:val="22"/>
          <w:szCs w:val="22"/>
        </w:rPr>
        <w:t xml:space="preserve"> ds. </w:t>
      </w:r>
      <w:r w:rsidR="00D017C6">
        <w:rPr>
          <w:rFonts w:ascii="Arial" w:eastAsia="Arial" w:hAnsi="Arial" w:cs="Arial"/>
          <w:color w:val="auto"/>
          <w:sz w:val="22"/>
          <w:szCs w:val="22"/>
        </w:rPr>
        <w:t>j</w:t>
      </w:r>
      <w:r w:rsidR="035D19CB" w:rsidRPr="00EC75D2">
        <w:rPr>
          <w:rFonts w:ascii="Arial" w:eastAsia="Arial" w:hAnsi="Arial" w:cs="Arial"/>
          <w:color w:val="auto"/>
          <w:sz w:val="22"/>
          <w:szCs w:val="22"/>
        </w:rPr>
        <w:t xml:space="preserve">akości </w:t>
      </w:r>
      <w:r w:rsidR="00D017C6">
        <w:rPr>
          <w:rFonts w:ascii="Arial" w:eastAsia="Arial" w:hAnsi="Arial" w:cs="Arial"/>
          <w:color w:val="auto"/>
          <w:sz w:val="22"/>
          <w:szCs w:val="22"/>
        </w:rPr>
        <w:t>k</w:t>
      </w:r>
      <w:r w:rsidR="035D19CB" w:rsidRPr="00EC75D2">
        <w:rPr>
          <w:rFonts w:ascii="Arial" w:eastAsia="Arial" w:hAnsi="Arial" w:cs="Arial"/>
          <w:color w:val="auto"/>
          <w:sz w:val="22"/>
          <w:szCs w:val="22"/>
        </w:rPr>
        <w:t xml:space="preserve">ształcenia </w:t>
      </w:r>
      <w:r>
        <w:rPr>
          <w:rFonts w:ascii="Arial" w:eastAsia="Arial" w:hAnsi="Arial" w:cs="Arial"/>
          <w:color w:val="auto"/>
          <w:sz w:val="22"/>
          <w:szCs w:val="22"/>
        </w:rPr>
        <w:t>–</w:t>
      </w:r>
      <w:r w:rsidR="035D19CB" w:rsidRPr="00EC75D2">
        <w:rPr>
          <w:rFonts w:ascii="Arial" w:eastAsia="Arial" w:hAnsi="Arial" w:cs="Arial"/>
          <w:color w:val="auto"/>
          <w:sz w:val="22"/>
          <w:szCs w:val="22"/>
        </w:rPr>
        <w:t xml:space="preserve"> w przypadku konkursu na stanowisko dydaktyczne;</w:t>
      </w:r>
    </w:p>
    <w:p w14:paraId="797D36F9" w14:textId="4FE87D16" w:rsidR="30B29F84" w:rsidRPr="00EC75D2" w:rsidRDefault="00DF454C" w:rsidP="00EC75D2">
      <w:pPr>
        <w:pStyle w:val="Akapitzlist"/>
        <w:numPr>
          <w:ilvl w:val="0"/>
          <w:numId w:val="8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d</w:t>
      </w:r>
      <w:r w:rsidR="035D19CB" w:rsidRPr="00EC75D2">
        <w:rPr>
          <w:rFonts w:ascii="Arial" w:eastAsia="Arial" w:hAnsi="Arial" w:cs="Arial"/>
          <w:color w:val="auto"/>
          <w:sz w:val="22"/>
          <w:szCs w:val="22"/>
        </w:rPr>
        <w:t xml:space="preserve">ziekan </w:t>
      </w:r>
      <w:r w:rsidR="3B6B68E2" w:rsidRPr="00EC75D2">
        <w:rPr>
          <w:rFonts w:ascii="Arial" w:eastAsia="Arial" w:hAnsi="Arial" w:cs="Arial"/>
          <w:color w:val="auto"/>
          <w:sz w:val="22"/>
          <w:szCs w:val="22"/>
        </w:rPr>
        <w:t>w</w:t>
      </w:r>
      <w:r w:rsidR="035D19CB" w:rsidRPr="00EC75D2">
        <w:rPr>
          <w:rFonts w:ascii="Arial" w:eastAsia="Arial" w:hAnsi="Arial" w:cs="Arial"/>
          <w:color w:val="auto"/>
          <w:sz w:val="22"/>
          <w:szCs w:val="22"/>
        </w:rPr>
        <w:t>ydziału</w:t>
      </w:r>
      <w:r w:rsidR="4551C219" w:rsidRPr="00EC75D2">
        <w:rPr>
          <w:rFonts w:ascii="Arial" w:eastAsia="Arial" w:hAnsi="Arial" w:cs="Arial"/>
          <w:color w:val="auto"/>
          <w:sz w:val="22"/>
          <w:szCs w:val="22"/>
        </w:rPr>
        <w:t xml:space="preserve"> lub właściwy prorektor, </w:t>
      </w:r>
      <w:r w:rsidR="035D19CB" w:rsidRPr="00EC75D2">
        <w:rPr>
          <w:rFonts w:ascii="Arial" w:eastAsia="Arial" w:hAnsi="Arial" w:cs="Arial"/>
          <w:color w:val="auto"/>
          <w:sz w:val="22"/>
          <w:szCs w:val="22"/>
        </w:rPr>
        <w:t xml:space="preserve">który wystąpił z wnioskiem o ogłoszenie konkursu – </w:t>
      </w:r>
      <w:r w:rsidR="62C4CB9E" w:rsidRPr="00EC75D2">
        <w:rPr>
          <w:rFonts w:ascii="Arial" w:eastAsia="Arial" w:hAnsi="Arial" w:cs="Arial"/>
          <w:color w:val="auto"/>
          <w:sz w:val="22"/>
          <w:szCs w:val="22"/>
        </w:rPr>
        <w:t xml:space="preserve">pełniący rolę </w:t>
      </w:r>
      <w:r w:rsidR="035D19CB" w:rsidRPr="00EC75D2">
        <w:rPr>
          <w:rFonts w:ascii="Arial" w:eastAsia="Arial" w:hAnsi="Arial" w:cs="Arial"/>
          <w:color w:val="auto"/>
          <w:sz w:val="22"/>
          <w:szCs w:val="22"/>
        </w:rPr>
        <w:t>przewodnicząc</w:t>
      </w:r>
      <w:r w:rsidR="782EF4A2" w:rsidRPr="00EC75D2">
        <w:rPr>
          <w:rFonts w:ascii="Arial" w:eastAsia="Arial" w:hAnsi="Arial" w:cs="Arial"/>
          <w:color w:val="auto"/>
          <w:sz w:val="22"/>
          <w:szCs w:val="22"/>
        </w:rPr>
        <w:t>ego</w:t>
      </w:r>
      <w:r w:rsidR="035D19CB" w:rsidRPr="00EC75D2">
        <w:rPr>
          <w:rFonts w:ascii="Arial" w:eastAsia="Arial" w:hAnsi="Arial" w:cs="Arial"/>
          <w:color w:val="auto"/>
          <w:sz w:val="22"/>
          <w:szCs w:val="22"/>
        </w:rPr>
        <w:t xml:space="preserve"> komisji konkursowej;</w:t>
      </w:r>
    </w:p>
    <w:p w14:paraId="5CA54D7B" w14:textId="74866587" w:rsidR="30B29F84" w:rsidRPr="00EC75D2" w:rsidRDefault="00DF454C" w:rsidP="00EC75D2">
      <w:pPr>
        <w:pStyle w:val="Akapitzlist"/>
        <w:numPr>
          <w:ilvl w:val="0"/>
          <w:numId w:val="8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k</w:t>
      </w:r>
      <w:r w:rsidR="035D19CB" w:rsidRPr="00EC75D2">
        <w:rPr>
          <w:rFonts w:ascii="Arial" w:eastAsia="Arial" w:hAnsi="Arial" w:cs="Arial"/>
          <w:color w:val="auto"/>
          <w:sz w:val="22"/>
          <w:szCs w:val="22"/>
        </w:rPr>
        <w:t>ierownik wewnętrznej jednostki organizacyjnej, w której będzie zatrudniony kandydat;</w:t>
      </w:r>
    </w:p>
    <w:p w14:paraId="47136386" w14:textId="71FBECEE" w:rsidR="30B29F84" w:rsidRPr="00EC75D2" w:rsidRDefault="00DF454C" w:rsidP="00EC75D2">
      <w:pPr>
        <w:pStyle w:val="Akapitzlist"/>
        <w:numPr>
          <w:ilvl w:val="0"/>
          <w:numId w:val="8"/>
        </w:numPr>
        <w:ind w:left="993" w:hanging="426"/>
        <w:jc w:val="both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i</w:t>
      </w:r>
      <w:r w:rsidR="035D19CB" w:rsidRPr="00EC75D2">
        <w:rPr>
          <w:rFonts w:ascii="Arial" w:eastAsia="Arial" w:hAnsi="Arial" w:cs="Arial"/>
          <w:color w:val="auto"/>
          <w:sz w:val="22"/>
          <w:szCs w:val="22"/>
        </w:rPr>
        <w:t>nne osoby</w:t>
      </w:r>
      <w:r w:rsidR="1864CC17"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35D19CB" w:rsidRPr="00EC75D2">
        <w:rPr>
          <w:rFonts w:ascii="Arial" w:eastAsia="Arial" w:hAnsi="Arial" w:cs="Arial"/>
          <w:color w:val="auto"/>
          <w:sz w:val="22"/>
          <w:szCs w:val="22"/>
        </w:rPr>
        <w:t xml:space="preserve">wskazane przez </w:t>
      </w:r>
      <w:r w:rsidR="4CF72A79" w:rsidRPr="00EC75D2">
        <w:rPr>
          <w:rFonts w:ascii="Arial" w:eastAsia="Arial" w:hAnsi="Arial" w:cs="Arial"/>
          <w:color w:val="auto"/>
          <w:sz w:val="22"/>
          <w:szCs w:val="22"/>
        </w:rPr>
        <w:t>d</w:t>
      </w:r>
      <w:r w:rsidR="035D19CB" w:rsidRPr="00EC75D2">
        <w:rPr>
          <w:rFonts w:ascii="Arial" w:eastAsia="Arial" w:hAnsi="Arial" w:cs="Arial"/>
          <w:color w:val="auto"/>
          <w:sz w:val="22"/>
          <w:szCs w:val="22"/>
        </w:rPr>
        <w:t>ziekana</w:t>
      </w:r>
      <w:r w:rsidR="1B2C6165" w:rsidRPr="00EC75D2">
        <w:rPr>
          <w:rFonts w:ascii="Arial" w:eastAsia="Arial" w:hAnsi="Arial" w:cs="Arial"/>
          <w:color w:val="auto"/>
          <w:sz w:val="22"/>
          <w:szCs w:val="22"/>
        </w:rPr>
        <w:t xml:space="preserve"> lub właściwego prorektora</w:t>
      </w:r>
      <w:r w:rsidR="7F38CEAF" w:rsidRPr="00EC75D2">
        <w:rPr>
          <w:rFonts w:ascii="Arial" w:eastAsia="Arial" w:hAnsi="Arial" w:cs="Arial"/>
          <w:color w:val="auto"/>
          <w:sz w:val="22"/>
          <w:szCs w:val="22"/>
        </w:rPr>
        <w:t>,</w:t>
      </w:r>
      <w:r w:rsidR="627D4C2F" w:rsidRPr="00EC75D2">
        <w:rPr>
          <w:rFonts w:ascii="Arial" w:eastAsia="Arial" w:hAnsi="Arial" w:cs="Arial"/>
          <w:color w:val="auto"/>
          <w:sz w:val="22"/>
          <w:szCs w:val="22"/>
        </w:rPr>
        <w:t xml:space="preserve"> w tym osoba odpowiedzialna za weryfikację kompetencji językowych</w:t>
      </w:r>
      <w:r w:rsidR="69A937A2" w:rsidRPr="00EC75D2">
        <w:rPr>
          <w:rFonts w:ascii="Arial" w:eastAsia="Arial" w:hAnsi="Arial" w:cs="Arial"/>
          <w:color w:val="auto"/>
          <w:sz w:val="22"/>
          <w:szCs w:val="22"/>
        </w:rPr>
        <w:t xml:space="preserve"> oraz </w:t>
      </w:r>
      <w:r w:rsidR="11045F57" w:rsidRPr="00EC75D2">
        <w:rPr>
          <w:rFonts w:ascii="Arial" w:eastAsia="Arial" w:hAnsi="Arial" w:cs="Arial"/>
          <w:color w:val="auto"/>
          <w:sz w:val="22"/>
          <w:szCs w:val="22"/>
        </w:rPr>
        <w:t>pracownik administracyjny zatrudniony w jednostce wnioskującego</w:t>
      </w:r>
      <w:r w:rsidR="5A5BBA72" w:rsidRPr="00EC75D2">
        <w:rPr>
          <w:rFonts w:ascii="Arial" w:eastAsia="Arial" w:hAnsi="Arial" w:cs="Arial"/>
          <w:color w:val="auto"/>
          <w:sz w:val="22"/>
          <w:szCs w:val="22"/>
        </w:rPr>
        <w:t xml:space="preserve"> odpowiedzialn</w:t>
      </w:r>
      <w:r w:rsidR="4DA3E279" w:rsidRPr="00EC75D2">
        <w:rPr>
          <w:rFonts w:ascii="Arial" w:eastAsia="Arial" w:hAnsi="Arial" w:cs="Arial"/>
          <w:color w:val="auto"/>
          <w:sz w:val="22"/>
          <w:szCs w:val="22"/>
        </w:rPr>
        <w:t>y</w:t>
      </w:r>
      <w:r w:rsidR="5A5BBA72" w:rsidRPr="00EC75D2">
        <w:rPr>
          <w:rFonts w:ascii="Arial" w:eastAsia="Arial" w:hAnsi="Arial" w:cs="Arial"/>
          <w:color w:val="auto"/>
          <w:sz w:val="22"/>
          <w:szCs w:val="22"/>
        </w:rPr>
        <w:t xml:space="preserve"> za </w:t>
      </w:r>
      <w:r w:rsidR="69A937A2" w:rsidRPr="00EC75D2">
        <w:rPr>
          <w:rFonts w:ascii="Arial" w:eastAsia="Arial" w:hAnsi="Arial" w:cs="Arial"/>
          <w:color w:val="auto"/>
          <w:sz w:val="22"/>
          <w:szCs w:val="22"/>
        </w:rPr>
        <w:t>obsługę administracyjną komisji</w:t>
      </w:r>
      <w:r w:rsidR="11AFC294" w:rsidRPr="00EC75D2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1A07ACDA" w14:textId="06D2A414" w:rsidR="1E6D5972" w:rsidRPr="00EC75D2" w:rsidRDefault="1E6D5972" w:rsidP="007D7687">
      <w:pPr>
        <w:pStyle w:val="Akapitzlist"/>
        <w:numPr>
          <w:ilvl w:val="0"/>
          <w:numId w:val="9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Komisja konkursowa </w:t>
      </w:r>
      <w:r w:rsidR="38C345EA" w:rsidRPr="00EC75D2">
        <w:rPr>
          <w:rFonts w:ascii="Arial" w:eastAsia="Arial" w:hAnsi="Arial" w:cs="Arial"/>
          <w:color w:val="auto"/>
          <w:sz w:val="22"/>
          <w:szCs w:val="22"/>
        </w:rPr>
        <w:t>obraduje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w składzie nie mniejszym niż trzy osoby</w:t>
      </w:r>
      <w:r w:rsidR="4F941153" w:rsidRPr="00EC75D2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422E333E" w14:textId="63C0C8F8" w:rsidR="035D19CB" w:rsidRPr="00EC75D2" w:rsidRDefault="035D19CB" w:rsidP="007D7687">
      <w:pPr>
        <w:pStyle w:val="Akapitzlist"/>
        <w:numPr>
          <w:ilvl w:val="0"/>
          <w:numId w:val="9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Członkowie komisji przeprowadzającej proces rekrutacji powinni każdorazowo zostać upoważnieni do przetwarzania danych osobowych w przedmiotowym zakresie i podpisać stosowne oświadczenie </w:t>
      </w:r>
      <w:r w:rsidR="00EC75D2">
        <w:rPr>
          <w:rFonts w:ascii="Arial" w:eastAsia="Arial" w:hAnsi="Arial" w:cs="Arial"/>
          <w:color w:val="auto"/>
          <w:sz w:val="22"/>
          <w:szCs w:val="22"/>
        </w:rPr>
        <w:br/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o bezstronności i poufności w związku z prowadzoną rekrutacją na określone stanowisko. </w:t>
      </w:r>
    </w:p>
    <w:p w14:paraId="4D36BF63" w14:textId="64189114" w:rsidR="035D19CB" w:rsidRPr="00EC75D2" w:rsidRDefault="528F1574" w:rsidP="007D7687">
      <w:pPr>
        <w:pStyle w:val="Akapitzlist"/>
        <w:numPr>
          <w:ilvl w:val="0"/>
          <w:numId w:val="9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Każdorazowo przewodniczą</w:t>
      </w:r>
      <w:r w:rsidR="00F858B2">
        <w:rPr>
          <w:rFonts w:ascii="Arial" w:eastAsia="Arial" w:hAnsi="Arial" w:cs="Arial"/>
          <w:color w:val="auto"/>
          <w:sz w:val="22"/>
          <w:szCs w:val="22"/>
        </w:rPr>
        <w:t>cy komisji konkursowej zgłasza i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nspektorowi </w:t>
      </w:r>
      <w:r w:rsidR="00F858B2">
        <w:rPr>
          <w:rFonts w:ascii="Arial" w:eastAsia="Arial" w:hAnsi="Arial" w:cs="Arial"/>
          <w:color w:val="auto"/>
          <w:sz w:val="22"/>
          <w:szCs w:val="22"/>
        </w:rPr>
        <w:t>o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chrony </w:t>
      </w:r>
      <w:r w:rsidR="00F858B2">
        <w:rPr>
          <w:rFonts w:ascii="Arial" w:eastAsia="Arial" w:hAnsi="Arial" w:cs="Arial"/>
          <w:color w:val="auto"/>
          <w:sz w:val="22"/>
          <w:szCs w:val="22"/>
        </w:rPr>
        <w:t>d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anych skład komisji konkursowej w celu przygotowania stosownych upoważnień dla członków komisji. </w:t>
      </w:r>
      <w:r w:rsidR="00EC75D2">
        <w:rPr>
          <w:rFonts w:ascii="Arial" w:eastAsia="Arial" w:hAnsi="Arial" w:cs="Arial"/>
          <w:color w:val="auto"/>
          <w:sz w:val="22"/>
          <w:szCs w:val="22"/>
        </w:rPr>
        <w:br/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Na </w:t>
      </w:r>
      <w:r w:rsidR="00F858B2">
        <w:rPr>
          <w:rFonts w:ascii="Arial" w:eastAsia="Arial" w:hAnsi="Arial" w:cs="Arial"/>
          <w:color w:val="auto"/>
          <w:sz w:val="22"/>
          <w:szCs w:val="22"/>
        </w:rPr>
        <w:t>i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nspektorze </w:t>
      </w:r>
      <w:r w:rsidR="00F858B2">
        <w:rPr>
          <w:rFonts w:ascii="Arial" w:eastAsia="Arial" w:hAnsi="Arial" w:cs="Arial"/>
          <w:color w:val="auto"/>
          <w:sz w:val="22"/>
          <w:szCs w:val="22"/>
        </w:rPr>
        <w:t>o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chrony </w:t>
      </w:r>
      <w:r w:rsidR="00F858B2">
        <w:rPr>
          <w:rFonts w:ascii="Arial" w:eastAsia="Arial" w:hAnsi="Arial" w:cs="Arial"/>
          <w:color w:val="auto"/>
          <w:sz w:val="22"/>
          <w:szCs w:val="22"/>
        </w:rPr>
        <w:t>d</w:t>
      </w:r>
      <w:r w:rsidRPr="00EC75D2">
        <w:rPr>
          <w:rFonts w:ascii="Arial" w:eastAsia="Arial" w:hAnsi="Arial" w:cs="Arial"/>
          <w:color w:val="auto"/>
          <w:sz w:val="22"/>
          <w:szCs w:val="22"/>
        </w:rPr>
        <w:t>anych spoczywa obowiązek przekazania kopii upoważnień do Działu Kadr w celu umieszczenia w aktach osobowych członków komisji.</w:t>
      </w:r>
    </w:p>
    <w:p w14:paraId="160A4CC4" w14:textId="4ABA555B" w:rsidR="035D19CB" w:rsidRPr="00EC75D2" w:rsidRDefault="035D19CB" w:rsidP="007D7687">
      <w:pPr>
        <w:pStyle w:val="Akapitzlist"/>
        <w:numPr>
          <w:ilvl w:val="0"/>
          <w:numId w:val="9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Uniwersytet zapewnia wszystkim osobom zaangażowanym w proces rekrutacji dostęp do szkoleń podnoszących ich kompetencje w zakresie procesów rekrutacyjnych. </w:t>
      </w:r>
    </w:p>
    <w:p w14:paraId="41D8DE8B" w14:textId="49AA77DC" w:rsidR="21505DA1" w:rsidRDefault="21505DA1" w:rsidP="00EC75D2">
      <w:pPr>
        <w:pStyle w:val="Akapitzlist"/>
        <w:ind w:left="284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2BC50472" w14:textId="77777777" w:rsidR="00001D54" w:rsidRPr="00EC75D2" w:rsidRDefault="00001D54" w:rsidP="00EC75D2">
      <w:pPr>
        <w:pStyle w:val="Akapitzlist"/>
        <w:ind w:left="284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4C6ED4A8" w14:textId="15A30D56" w:rsidR="00BF16F1" w:rsidRPr="00EC75D2" w:rsidRDefault="0D3F9B17" w:rsidP="00EC75D2">
      <w:pPr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§ </w:t>
      </w:r>
      <w:r w:rsidR="26FFA8AE"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>4</w:t>
      </w:r>
    </w:p>
    <w:p w14:paraId="47F6E253" w14:textId="6188B7BD" w:rsidR="00A557CB" w:rsidRPr="00EC75D2" w:rsidRDefault="774379C4" w:rsidP="00EC75D2">
      <w:pPr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>Ogłoszenie konkursowe</w:t>
      </w:r>
    </w:p>
    <w:p w14:paraId="27AF2850" w14:textId="30745050" w:rsidR="00B06012" w:rsidRPr="00EC75D2" w:rsidRDefault="774379C4" w:rsidP="007D7687">
      <w:pPr>
        <w:pStyle w:val="Akapitzlist"/>
        <w:numPr>
          <w:ilvl w:val="0"/>
          <w:numId w:val="10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Ogłoszenie konkursowe jest publikowane przez Dział Kadr. </w:t>
      </w:r>
    </w:p>
    <w:p w14:paraId="105706AF" w14:textId="49133AB1" w:rsidR="00B06012" w:rsidRPr="00EC75D2" w:rsidRDefault="69258888" w:rsidP="007D7687">
      <w:pPr>
        <w:pStyle w:val="Akapitzlist"/>
        <w:numPr>
          <w:ilvl w:val="0"/>
          <w:numId w:val="10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Przewodniczący komisji konkursowej</w:t>
      </w:r>
      <w:r w:rsidR="18AC74BB"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C75D2">
        <w:rPr>
          <w:rFonts w:ascii="Arial" w:eastAsia="Arial" w:hAnsi="Arial" w:cs="Arial"/>
          <w:color w:val="auto"/>
          <w:sz w:val="22"/>
          <w:szCs w:val="22"/>
        </w:rPr>
        <w:t>jest zobowiązany przekazać do Działu Kadr formularze konkursowe w język</w:t>
      </w:r>
      <w:r w:rsidR="0820EA5A" w:rsidRPr="00EC75D2">
        <w:rPr>
          <w:rFonts w:ascii="Arial" w:eastAsia="Arial" w:hAnsi="Arial" w:cs="Arial"/>
          <w:color w:val="auto"/>
          <w:sz w:val="22"/>
          <w:szCs w:val="22"/>
        </w:rPr>
        <w:t>u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polskim</w:t>
      </w:r>
      <w:r w:rsidR="449CF9D6" w:rsidRPr="00EC75D2">
        <w:rPr>
          <w:rFonts w:ascii="Arial" w:eastAsia="Arial" w:hAnsi="Arial" w:cs="Arial"/>
          <w:color w:val="auto"/>
          <w:sz w:val="22"/>
          <w:szCs w:val="22"/>
        </w:rPr>
        <w:t xml:space="preserve"> i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angielskim. </w:t>
      </w:r>
    </w:p>
    <w:p w14:paraId="3B0FD1DD" w14:textId="76B15120" w:rsidR="00B06012" w:rsidRPr="00EC75D2" w:rsidRDefault="69258888" w:rsidP="007D7687">
      <w:pPr>
        <w:pStyle w:val="Akapitzlist"/>
        <w:numPr>
          <w:ilvl w:val="0"/>
          <w:numId w:val="10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Dział Kadr umieszcza informację o konkursie </w:t>
      </w:r>
      <w:r w:rsidR="2B05F924" w:rsidRPr="00EC75D2">
        <w:rPr>
          <w:rFonts w:ascii="Arial" w:eastAsia="Arial" w:hAnsi="Arial" w:cs="Arial"/>
          <w:color w:val="auto"/>
          <w:sz w:val="22"/>
          <w:szCs w:val="22"/>
        </w:rPr>
        <w:t xml:space="preserve">w terminie 30 dni przed konkursem, </w:t>
      </w:r>
      <w:r w:rsidR="18AC74BB" w:rsidRPr="00EC75D2">
        <w:rPr>
          <w:rFonts w:ascii="Arial" w:eastAsia="Arial" w:hAnsi="Arial" w:cs="Arial"/>
          <w:color w:val="auto"/>
          <w:sz w:val="22"/>
          <w:szCs w:val="22"/>
        </w:rPr>
        <w:t>w następujących źródłach:</w:t>
      </w:r>
    </w:p>
    <w:p w14:paraId="5D73932E" w14:textId="2E17758A" w:rsidR="00B06012" w:rsidRPr="00EC75D2" w:rsidRDefault="69258888" w:rsidP="007D7687">
      <w:pPr>
        <w:pStyle w:val="Akapitzlist"/>
        <w:numPr>
          <w:ilvl w:val="0"/>
          <w:numId w:val="22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na </w:t>
      </w:r>
      <w:r w:rsidR="18AC74BB" w:rsidRPr="00EC75D2">
        <w:rPr>
          <w:rFonts w:ascii="Arial" w:eastAsia="Arial" w:hAnsi="Arial" w:cs="Arial"/>
          <w:color w:val="auto"/>
          <w:sz w:val="22"/>
          <w:szCs w:val="22"/>
        </w:rPr>
        <w:t xml:space="preserve">stronie </w:t>
      </w:r>
      <w:r w:rsidRPr="00EC75D2">
        <w:rPr>
          <w:rFonts w:ascii="Arial" w:eastAsia="Arial" w:hAnsi="Arial" w:cs="Arial"/>
          <w:color w:val="auto"/>
          <w:sz w:val="22"/>
          <w:szCs w:val="22"/>
        </w:rPr>
        <w:t>Komisji Europejskiej w europejskim portalu dla mobilnych naukowców</w:t>
      </w:r>
      <w:r w:rsidR="18AC74BB" w:rsidRPr="00EC75D2">
        <w:rPr>
          <w:rFonts w:ascii="Arial" w:eastAsia="Arial" w:hAnsi="Arial" w:cs="Arial"/>
          <w:color w:val="auto"/>
          <w:sz w:val="22"/>
          <w:szCs w:val="22"/>
        </w:rPr>
        <w:t>;</w:t>
      </w:r>
    </w:p>
    <w:p w14:paraId="7935B059" w14:textId="7B6A61D4" w:rsidR="00B06012" w:rsidRPr="00EC75D2" w:rsidRDefault="18AC74BB" w:rsidP="007D7687">
      <w:pPr>
        <w:pStyle w:val="Akapitzlist"/>
        <w:numPr>
          <w:ilvl w:val="0"/>
          <w:numId w:val="22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na stronie </w:t>
      </w:r>
      <w:r w:rsidR="69258888" w:rsidRPr="00EC75D2">
        <w:rPr>
          <w:rFonts w:ascii="Arial" w:eastAsia="Arial" w:hAnsi="Arial" w:cs="Arial"/>
          <w:color w:val="auto"/>
          <w:sz w:val="22"/>
          <w:szCs w:val="22"/>
        </w:rPr>
        <w:t>BIP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Uniwersytetu;</w:t>
      </w:r>
    </w:p>
    <w:p w14:paraId="79CEE1BF" w14:textId="7A433630" w:rsidR="000501FE" w:rsidRPr="00EC75D2" w:rsidRDefault="6E402DF9" w:rsidP="007D7687">
      <w:pPr>
        <w:pStyle w:val="Akapitzlist"/>
        <w:numPr>
          <w:ilvl w:val="0"/>
          <w:numId w:val="22"/>
        </w:numPr>
        <w:ind w:left="993" w:hanging="426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na stronie </w:t>
      </w:r>
      <w:r w:rsidR="00DF454C">
        <w:rPr>
          <w:rFonts w:ascii="Arial" w:eastAsia="Arial" w:hAnsi="Arial" w:cs="Arial"/>
          <w:color w:val="auto"/>
          <w:sz w:val="22"/>
          <w:szCs w:val="22"/>
        </w:rPr>
        <w:t>m</w:t>
      </w:r>
      <w:r w:rsidRPr="00EC75D2">
        <w:rPr>
          <w:rFonts w:ascii="Arial" w:eastAsia="Arial" w:hAnsi="Arial" w:cs="Arial"/>
          <w:color w:val="auto"/>
          <w:sz w:val="22"/>
          <w:szCs w:val="22"/>
        </w:rPr>
        <w:t>inisterstwa</w:t>
      </w:r>
      <w:r w:rsidR="33148A0B" w:rsidRPr="00EC75D2">
        <w:rPr>
          <w:rFonts w:ascii="Arial" w:eastAsia="Arial" w:hAnsi="Arial" w:cs="Arial"/>
          <w:color w:val="auto"/>
          <w:sz w:val="22"/>
          <w:szCs w:val="22"/>
        </w:rPr>
        <w:t xml:space="preserve"> właściwego ds. nauki i szkolnictwa wyższego</w:t>
      </w:r>
      <w:r w:rsidR="12260FCB" w:rsidRPr="00EC75D2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12F92C7A" w14:textId="124471F3" w:rsidR="00707AB2" w:rsidRPr="00EC75D2" w:rsidRDefault="1B766D52" w:rsidP="00001D54">
      <w:p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EC75D2">
        <w:rPr>
          <w:rFonts w:ascii="Arial" w:eastAsia="Arial" w:hAnsi="Arial" w:cs="Arial"/>
          <w:sz w:val="22"/>
          <w:szCs w:val="22"/>
        </w:rPr>
        <w:t xml:space="preserve">4. </w:t>
      </w:r>
      <w:r w:rsidR="0060358D">
        <w:rPr>
          <w:rFonts w:ascii="Arial" w:eastAsia="Arial" w:hAnsi="Arial" w:cs="Arial"/>
          <w:sz w:val="22"/>
          <w:szCs w:val="22"/>
        </w:rPr>
        <w:t xml:space="preserve">Ogłoszenie </w:t>
      </w:r>
      <w:r w:rsidR="18AC74BB" w:rsidRPr="00EC75D2">
        <w:rPr>
          <w:rFonts w:ascii="Arial" w:eastAsia="Arial" w:hAnsi="Arial" w:cs="Arial"/>
          <w:sz w:val="22"/>
          <w:szCs w:val="22"/>
        </w:rPr>
        <w:t>konkurs</w:t>
      </w:r>
      <w:r w:rsidR="0060358D">
        <w:rPr>
          <w:rFonts w:ascii="Arial" w:eastAsia="Arial" w:hAnsi="Arial" w:cs="Arial"/>
          <w:sz w:val="22"/>
          <w:szCs w:val="22"/>
        </w:rPr>
        <w:t>owe</w:t>
      </w:r>
      <w:r w:rsidR="18AC74BB" w:rsidRPr="00EC75D2">
        <w:rPr>
          <w:rFonts w:ascii="Arial" w:eastAsia="Arial" w:hAnsi="Arial" w:cs="Arial"/>
          <w:sz w:val="22"/>
          <w:szCs w:val="22"/>
        </w:rPr>
        <w:t xml:space="preserve"> w obu wersjach językowych (polskiej i angielskiej) zawiera</w:t>
      </w:r>
      <w:r w:rsidR="6D90BF5A" w:rsidRPr="00EC75D2">
        <w:rPr>
          <w:rFonts w:ascii="Arial" w:eastAsia="Arial" w:hAnsi="Arial" w:cs="Arial"/>
          <w:sz w:val="22"/>
          <w:szCs w:val="22"/>
        </w:rPr>
        <w:t xml:space="preserve"> zgodnie </w:t>
      </w:r>
      <w:r w:rsidR="00EC75D2">
        <w:rPr>
          <w:rFonts w:ascii="Arial" w:eastAsia="Arial" w:hAnsi="Arial" w:cs="Arial"/>
          <w:sz w:val="22"/>
          <w:szCs w:val="22"/>
        </w:rPr>
        <w:br/>
      </w:r>
      <w:r w:rsidR="6D90BF5A" w:rsidRPr="00EC75D2">
        <w:rPr>
          <w:rFonts w:ascii="Arial" w:eastAsia="Arial" w:hAnsi="Arial" w:cs="Arial"/>
          <w:sz w:val="22"/>
          <w:szCs w:val="22"/>
        </w:rPr>
        <w:t>z załącznikiem 1</w:t>
      </w:r>
      <w:r w:rsidR="18AC74BB" w:rsidRPr="00EC75D2">
        <w:rPr>
          <w:rFonts w:ascii="Arial" w:eastAsia="Arial" w:hAnsi="Arial" w:cs="Arial"/>
          <w:sz w:val="22"/>
          <w:szCs w:val="22"/>
        </w:rPr>
        <w:t>:</w:t>
      </w:r>
    </w:p>
    <w:p w14:paraId="7C2BED3A" w14:textId="0CAF329D" w:rsidR="00707AB2" w:rsidRPr="00EC75D2" w:rsidRDefault="4FA71EB9" w:rsidP="007D7687">
      <w:pPr>
        <w:pStyle w:val="Akapitzlist"/>
        <w:numPr>
          <w:ilvl w:val="0"/>
          <w:numId w:val="11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sz w:val="22"/>
          <w:szCs w:val="22"/>
        </w:rPr>
        <w:t xml:space="preserve">nazwę </w:t>
      </w:r>
      <w:r w:rsidR="7812375F" w:rsidRPr="00EC75D2">
        <w:rPr>
          <w:rFonts w:ascii="Arial" w:eastAsia="Arial" w:hAnsi="Arial" w:cs="Arial"/>
          <w:sz w:val="22"/>
          <w:szCs w:val="22"/>
        </w:rPr>
        <w:t xml:space="preserve">uniwersytetu </w:t>
      </w:r>
      <w:r w:rsidR="1EF7DE6D" w:rsidRPr="00EC75D2">
        <w:rPr>
          <w:rFonts w:ascii="Arial" w:eastAsia="Arial" w:hAnsi="Arial" w:cs="Arial"/>
          <w:sz w:val="22"/>
          <w:szCs w:val="22"/>
        </w:rPr>
        <w:t xml:space="preserve">oraz jednostki organizacyjnej </w:t>
      </w:r>
      <w:r w:rsidRPr="00EC75D2">
        <w:rPr>
          <w:rFonts w:ascii="Arial" w:eastAsia="Arial" w:hAnsi="Arial" w:cs="Arial"/>
          <w:sz w:val="22"/>
          <w:szCs w:val="22"/>
        </w:rPr>
        <w:t>ogłaszającej konkurs</w:t>
      </w:r>
      <w:r w:rsidR="6C1A2C3E" w:rsidRPr="00EC75D2">
        <w:rPr>
          <w:rFonts w:ascii="Arial" w:eastAsia="Arial" w:hAnsi="Arial" w:cs="Arial"/>
          <w:sz w:val="22"/>
          <w:szCs w:val="22"/>
        </w:rPr>
        <w:t>;</w:t>
      </w:r>
    </w:p>
    <w:p w14:paraId="3C38D104" w14:textId="0C3CB95D" w:rsidR="00707AB2" w:rsidRPr="00EC75D2" w:rsidRDefault="688A1E05" w:rsidP="007D7687">
      <w:pPr>
        <w:pStyle w:val="Akapitzlist"/>
        <w:numPr>
          <w:ilvl w:val="0"/>
          <w:numId w:val="11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sz w:val="22"/>
          <w:szCs w:val="22"/>
        </w:rPr>
        <w:t>miejscowość</w:t>
      </w:r>
      <w:r w:rsidR="12BB5135" w:rsidRPr="00EC75D2">
        <w:rPr>
          <w:rFonts w:ascii="Arial" w:eastAsia="Arial" w:hAnsi="Arial" w:cs="Arial"/>
          <w:sz w:val="22"/>
          <w:szCs w:val="22"/>
        </w:rPr>
        <w:t>;</w:t>
      </w:r>
    </w:p>
    <w:p w14:paraId="6AB76589" w14:textId="5C5D91D3" w:rsidR="00707AB2" w:rsidRPr="00EC75D2" w:rsidRDefault="4FA71EB9" w:rsidP="007D7687">
      <w:pPr>
        <w:pStyle w:val="Akapitzlist"/>
        <w:numPr>
          <w:ilvl w:val="0"/>
          <w:numId w:val="11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sz w:val="22"/>
          <w:szCs w:val="22"/>
        </w:rPr>
        <w:t>nazwę stanowiska</w:t>
      </w:r>
      <w:r w:rsidR="3DDA5697" w:rsidRPr="00EC75D2">
        <w:rPr>
          <w:rFonts w:ascii="Arial" w:eastAsia="Arial" w:hAnsi="Arial" w:cs="Arial"/>
          <w:sz w:val="22"/>
          <w:szCs w:val="22"/>
        </w:rPr>
        <w:t xml:space="preserve"> oraz liczbę stanowisk do obsadzenia</w:t>
      </w:r>
      <w:r w:rsidR="6C1A2C3E" w:rsidRPr="00EC75D2">
        <w:rPr>
          <w:rFonts w:ascii="Arial" w:eastAsia="Arial" w:hAnsi="Arial" w:cs="Arial"/>
          <w:sz w:val="22"/>
          <w:szCs w:val="22"/>
        </w:rPr>
        <w:t>;</w:t>
      </w:r>
    </w:p>
    <w:p w14:paraId="4D944F5E" w14:textId="77777777" w:rsidR="00AD2F71" w:rsidRPr="00EC75D2" w:rsidRDefault="00AD2F71" w:rsidP="007D7687">
      <w:pPr>
        <w:pStyle w:val="Akapitzlist"/>
        <w:numPr>
          <w:ilvl w:val="0"/>
          <w:numId w:val="11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sz w:val="22"/>
          <w:szCs w:val="22"/>
        </w:rPr>
        <w:t>wymiar czasu pracy;</w:t>
      </w:r>
    </w:p>
    <w:p w14:paraId="18BF25DE" w14:textId="169B8130" w:rsidR="00707AB2" w:rsidRPr="00EC75D2" w:rsidRDefault="6F23CD6B" w:rsidP="007D7687">
      <w:pPr>
        <w:pStyle w:val="Akapitzlist"/>
        <w:numPr>
          <w:ilvl w:val="0"/>
          <w:numId w:val="11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sz w:val="22"/>
          <w:szCs w:val="22"/>
        </w:rPr>
        <w:t>dyscyplinę naukową</w:t>
      </w:r>
      <w:r w:rsidR="6B499C2F" w:rsidRPr="00EC75D2">
        <w:rPr>
          <w:rFonts w:ascii="Arial" w:eastAsia="Arial" w:hAnsi="Arial" w:cs="Arial"/>
          <w:sz w:val="22"/>
          <w:szCs w:val="22"/>
        </w:rPr>
        <w:t xml:space="preserve"> (jeśli dotyczy);</w:t>
      </w:r>
    </w:p>
    <w:p w14:paraId="781C7B1B" w14:textId="369C1162" w:rsidR="00707AB2" w:rsidRPr="00EC75D2" w:rsidRDefault="6F23CD6B" w:rsidP="007D7687">
      <w:pPr>
        <w:pStyle w:val="Akapitzlist"/>
        <w:numPr>
          <w:ilvl w:val="0"/>
          <w:numId w:val="11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sz w:val="22"/>
          <w:szCs w:val="22"/>
        </w:rPr>
        <w:t>datę ogłoszenia konkursu</w:t>
      </w:r>
      <w:r w:rsidR="6B499C2F" w:rsidRPr="00EC75D2">
        <w:rPr>
          <w:rFonts w:ascii="Arial" w:eastAsia="Arial" w:hAnsi="Arial" w:cs="Arial"/>
          <w:sz w:val="22"/>
          <w:szCs w:val="22"/>
        </w:rPr>
        <w:t>;</w:t>
      </w:r>
    </w:p>
    <w:p w14:paraId="77ABA341" w14:textId="4392D16C" w:rsidR="00707AB2" w:rsidRPr="00EC75D2" w:rsidRDefault="00E95D7A" w:rsidP="007D7687">
      <w:pPr>
        <w:pStyle w:val="Akapitzlist"/>
        <w:numPr>
          <w:ilvl w:val="0"/>
          <w:numId w:val="11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sz w:val="22"/>
          <w:szCs w:val="22"/>
        </w:rPr>
        <w:t>termin, miejsce i sposób składania dokumentów</w:t>
      </w:r>
      <w:r w:rsidR="5C564CBA" w:rsidRPr="00EC75D2">
        <w:rPr>
          <w:rFonts w:ascii="Arial" w:eastAsia="Arial" w:hAnsi="Arial" w:cs="Arial"/>
          <w:sz w:val="22"/>
          <w:szCs w:val="22"/>
        </w:rPr>
        <w:t>, w tym adres e</w:t>
      </w:r>
      <w:r w:rsidR="00DF454C">
        <w:rPr>
          <w:rFonts w:ascii="Arial" w:eastAsia="Arial" w:hAnsi="Arial" w:cs="Arial"/>
          <w:sz w:val="22"/>
          <w:szCs w:val="22"/>
        </w:rPr>
        <w:t>-</w:t>
      </w:r>
      <w:r w:rsidR="5C564CBA" w:rsidRPr="00EC75D2">
        <w:rPr>
          <w:rFonts w:ascii="Arial" w:eastAsia="Arial" w:hAnsi="Arial" w:cs="Arial"/>
          <w:sz w:val="22"/>
          <w:szCs w:val="22"/>
        </w:rPr>
        <w:t>mail umożliwiający ich złożenie w formie elektronicznej</w:t>
      </w:r>
      <w:r w:rsidR="67E5B78D" w:rsidRPr="00EC75D2">
        <w:rPr>
          <w:rFonts w:ascii="Arial" w:eastAsia="Arial" w:hAnsi="Arial" w:cs="Arial"/>
          <w:sz w:val="22"/>
          <w:szCs w:val="22"/>
        </w:rPr>
        <w:t>;</w:t>
      </w:r>
    </w:p>
    <w:p w14:paraId="0EA2FCE9" w14:textId="5DEFE324" w:rsidR="00707AB2" w:rsidRPr="00EC75D2" w:rsidRDefault="4FA71EB9" w:rsidP="007D7687">
      <w:pPr>
        <w:pStyle w:val="Akapitzlist"/>
        <w:numPr>
          <w:ilvl w:val="0"/>
          <w:numId w:val="11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sz w:val="22"/>
          <w:szCs w:val="22"/>
        </w:rPr>
        <w:t>link do strony internetowej z ogłoszeniem</w:t>
      </w:r>
      <w:r w:rsidR="6C1A2C3E" w:rsidRPr="00EC75D2">
        <w:rPr>
          <w:rFonts w:ascii="Arial" w:eastAsia="Arial" w:hAnsi="Arial" w:cs="Arial"/>
          <w:sz w:val="22"/>
          <w:szCs w:val="22"/>
        </w:rPr>
        <w:t>;</w:t>
      </w:r>
    </w:p>
    <w:p w14:paraId="53F6B3AC" w14:textId="4E5C5292" w:rsidR="52AEC5BB" w:rsidRPr="00EC75D2" w:rsidRDefault="47D2B3AA" w:rsidP="007D7687">
      <w:pPr>
        <w:pStyle w:val="Akapitzlist"/>
        <w:numPr>
          <w:ilvl w:val="0"/>
          <w:numId w:val="11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sz w:val="22"/>
          <w:szCs w:val="22"/>
        </w:rPr>
        <w:lastRenderedPageBreak/>
        <w:t xml:space="preserve">link do </w:t>
      </w:r>
      <w:r w:rsidR="003A76FC">
        <w:rPr>
          <w:rFonts w:ascii="Arial" w:eastAsia="Arial" w:hAnsi="Arial" w:cs="Arial"/>
          <w:sz w:val="22"/>
          <w:szCs w:val="22"/>
        </w:rPr>
        <w:t>P</w:t>
      </w:r>
      <w:r w:rsidRPr="00EC75D2">
        <w:rPr>
          <w:rFonts w:ascii="Arial" w:eastAsia="Arial" w:hAnsi="Arial" w:cs="Arial"/>
          <w:sz w:val="22"/>
          <w:szCs w:val="22"/>
        </w:rPr>
        <w:t>olityki OTM-R</w:t>
      </w:r>
      <w:r w:rsidR="29829826" w:rsidRPr="00EC75D2">
        <w:rPr>
          <w:rFonts w:ascii="Arial" w:eastAsia="Arial" w:hAnsi="Arial" w:cs="Arial"/>
          <w:sz w:val="22"/>
          <w:szCs w:val="22"/>
        </w:rPr>
        <w:t>;</w:t>
      </w:r>
    </w:p>
    <w:p w14:paraId="60B6A315" w14:textId="6D19998C" w:rsidR="735FB3A3" w:rsidRPr="00EC75D2" w:rsidRDefault="4FA71EB9" w:rsidP="007D7687">
      <w:pPr>
        <w:pStyle w:val="Akapitzlist"/>
        <w:numPr>
          <w:ilvl w:val="0"/>
          <w:numId w:val="11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sz w:val="22"/>
          <w:szCs w:val="22"/>
        </w:rPr>
        <w:t>słowa kluczowe</w:t>
      </w:r>
      <w:r w:rsidR="6C1A2C3E" w:rsidRPr="00EC75D2">
        <w:rPr>
          <w:rFonts w:ascii="Arial" w:eastAsia="Arial" w:hAnsi="Arial" w:cs="Arial"/>
          <w:sz w:val="22"/>
          <w:szCs w:val="22"/>
        </w:rPr>
        <w:t>;</w:t>
      </w:r>
    </w:p>
    <w:p w14:paraId="652B9E08" w14:textId="74E8E621" w:rsidR="00707AB2" w:rsidRPr="00EC75D2" w:rsidRDefault="4FA71EB9" w:rsidP="007D7687">
      <w:pPr>
        <w:pStyle w:val="Akapitzlist"/>
        <w:numPr>
          <w:ilvl w:val="0"/>
          <w:numId w:val="11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sz w:val="22"/>
          <w:szCs w:val="22"/>
        </w:rPr>
        <w:t>wymagania stawiane kandydatom</w:t>
      </w:r>
      <w:r w:rsidR="6C1A2C3E" w:rsidRPr="00EC75D2">
        <w:rPr>
          <w:rFonts w:ascii="Arial" w:eastAsia="Arial" w:hAnsi="Arial" w:cs="Arial"/>
          <w:sz w:val="22"/>
          <w:szCs w:val="22"/>
        </w:rPr>
        <w:t>;</w:t>
      </w:r>
    </w:p>
    <w:p w14:paraId="2B88FDAC" w14:textId="6DDCCFD3" w:rsidR="009B35A0" w:rsidRPr="00EC75D2" w:rsidRDefault="6F23CD6B" w:rsidP="007D7687">
      <w:pPr>
        <w:pStyle w:val="Akapitzlist"/>
        <w:numPr>
          <w:ilvl w:val="0"/>
          <w:numId w:val="11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sz w:val="22"/>
          <w:szCs w:val="22"/>
        </w:rPr>
        <w:t>wykaz dokumentów wymaganych od kandydata, w tym oświadczenie o wyrażeniu zgody na przetwarzanie danych osobowych dla celów rekrutacji</w:t>
      </w:r>
      <w:r w:rsidR="6B499C2F" w:rsidRPr="00EC75D2">
        <w:rPr>
          <w:rFonts w:ascii="Arial" w:eastAsia="Arial" w:hAnsi="Arial" w:cs="Arial"/>
          <w:sz w:val="22"/>
          <w:szCs w:val="22"/>
        </w:rPr>
        <w:t>;</w:t>
      </w:r>
    </w:p>
    <w:p w14:paraId="50CDB8AB" w14:textId="31C3FDFD" w:rsidR="009B35A0" w:rsidRPr="00EC75D2" w:rsidRDefault="6F23CD6B" w:rsidP="007D7687">
      <w:pPr>
        <w:pStyle w:val="Akapitzlist"/>
        <w:numPr>
          <w:ilvl w:val="0"/>
          <w:numId w:val="11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sz w:val="22"/>
          <w:szCs w:val="22"/>
        </w:rPr>
        <w:t>przewidywaną datę zatrudnienia</w:t>
      </w:r>
      <w:r w:rsidR="6B499C2F" w:rsidRPr="00EC75D2">
        <w:rPr>
          <w:rFonts w:ascii="Arial" w:eastAsia="Arial" w:hAnsi="Arial" w:cs="Arial"/>
          <w:sz w:val="22"/>
          <w:szCs w:val="22"/>
        </w:rPr>
        <w:t>;</w:t>
      </w:r>
    </w:p>
    <w:p w14:paraId="24213BF7" w14:textId="64137FF8" w:rsidR="009B35A0" w:rsidRPr="00EC75D2" w:rsidRDefault="315001C6" w:rsidP="007D7687">
      <w:pPr>
        <w:pStyle w:val="Akapitzlist"/>
        <w:numPr>
          <w:ilvl w:val="0"/>
          <w:numId w:val="11"/>
        </w:numPr>
        <w:ind w:left="993" w:hanging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przewidywany termin rozstrzygnięcia konkurs</w:t>
      </w:r>
      <w:r w:rsidR="321F7FA0" w:rsidRPr="00EC75D2">
        <w:rPr>
          <w:rFonts w:ascii="Arial" w:eastAsia="Arial" w:hAnsi="Arial" w:cs="Arial"/>
          <w:color w:val="auto"/>
          <w:sz w:val="22"/>
          <w:szCs w:val="22"/>
        </w:rPr>
        <w:t>u</w:t>
      </w:r>
      <w:r w:rsidR="216F75C6" w:rsidRPr="00EC75D2">
        <w:rPr>
          <w:rFonts w:ascii="Arial" w:eastAsia="Arial" w:hAnsi="Arial" w:cs="Arial"/>
          <w:color w:val="auto"/>
          <w:sz w:val="22"/>
          <w:szCs w:val="22"/>
        </w:rPr>
        <w:t>;</w:t>
      </w:r>
    </w:p>
    <w:p w14:paraId="7263143E" w14:textId="63E58EB8" w:rsidR="00707AB2" w:rsidRPr="00EC75D2" w:rsidRDefault="6F23CD6B" w:rsidP="007D7687">
      <w:pPr>
        <w:pStyle w:val="Akapitzlist"/>
        <w:numPr>
          <w:ilvl w:val="0"/>
          <w:numId w:val="11"/>
        </w:numPr>
        <w:ind w:left="993" w:hanging="426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inne istotne informacje</w:t>
      </w:r>
      <w:r w:rsidR="1CE37942" w:rsidRPr="00EC75D2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466337FC" w14:textId="5E0C7566" w:rsidR="00B06012" w:rsidRPr="00EC75D2" w:rsidRDefault="00B06012" w:rsidP="00EC75D2">
      <w:pPr>
        <w:pStyle w:val="Akapitzlist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28263E69" w14:textId="5B9226B4" w:rsidR="00FE77C2" w:rsidRPr="00EC75D2" w:rsidRDefault="00FE77C2" w:rsidP="00EC75D2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5E351038" w14:textId="2FC73D10" w:rsidR="00FE77C2" w:rsidRPr="00EC75D2" w:rsidRDefault="0608CEFE" w:rsidP="00EC75D2">
      <w:pPr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§ </w:t>
      </w:r>
      <w:r w:rsidR="73F85E8E"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>5</w:t>
      </w:r>
    </w:p>
    <w:p w14:paraId="34BC1886" w14:textId="77777777" w:rsidR="00FE77C2" w:rsidRPr="00EC75D2" w:rsidRDefault="45A71409" w:rsidP="00EC75D2">
      <w:pPr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>Postępowanie konkursowe</w:t>
      </w:r>
    </w:p>
    <w:p w14:paraId="49CC7371" w14:textId="2D6E0202" w:rsidR="65010B7C" w:rsidRPr="00EC75D2" w:rsidRDefault="2063F158" w:rsidP="007D7687">
      <w:pPr>
        <w:numPr>
          <w:ilvl w:val="4"/>
          <w:numId w:val="17"/>
        </w:numPr>
        <w:ind w:left="426" w:hanging="426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Ocena kandydata przeprowadzana przez komisję konkursową jest dwuetapowa: formalna </w:t>
      </w:r>
      <w:r w:rsidR="00EC75D2">
        <w:rPr>
          <w:rFonts w:ascii="Arial" w:eastAsia="Arial" w:hAnsi="Arial" w:cs="Arial"/>
          <w:color w:val="auto"/>
          <w:sz w:val="22"/>
          <w:szCs w:val="22"/>
        </w:rPr>
        <w:br/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i merytoryczna. </w:t>
      </w:r>
      <w:r w:rsidR="7398BB09" w:rsidRPr="00EC75D2">
        <w:rPr>
          <w:rFonts w:ascii="Arial" w:eastAsia="Arial" w:hAnsi="Arial" w:cs="Arial"/>
          <w:color w:val="auto"/>
          <w:sz w:val="22"/>
          <w:szCs w:val="22"/>
        </w:rPr>
        <w:t>W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wypadku stwierdzenia braków formalnych kandydat jest wzywany do ich usunięcia w ciągu </w:t>
      </w:r>
      <w:r w:rsidR="2846B654" w:rsidRPr="00EC75D2">
        <w:rPr>
          <w:rFonts w:ascii="Arial" w:eastAsia="Arial" w:hAnsi="Arial" w:cs="Arial"/>
          <w:color w:val="auto"/>
          <w:sz w:val="22"/>
          <w:szCs w:val="22"/>
        </w:rPr>
        <w:t>3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dni</w:t>
      </w:r>
      <w:r w:rsidR="44367B6A" w:rsidRPr="00EC75D2">
        <w:rPr>
          <w:rFonts w:ascii="Arial" w:eastAsia="Arial" w:hAnsi="Arial" w:cs="Arial"/>
          <w:color w:val="auto"/>
          <w:sz w:val="22"/>
          <w:szCs w:val="22"/>
        </w:rPr>
        <w:t xml:space="preserve"> roboczych</w:t>
      </w:r>
      <w:r w:rsidRPr="00EC75D2">
        <w:rPr>
          <w:rFonts w:ascii="Arial" w:eastAsia="Arial" w:hAnsi="Arial" w:cs="Arial"/>
          <w:color w:val="auto"/>
          <w:sz w:val="22"/>
          <w:szCs w:val="22"/>
        </w:rPr>
        <w:t>.</w:t>
      </w:r>
      <w:r w:rsidR="1FD3C998"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36076424" w:rsidRPr="00EC75D2">
        <w:rPr>
          <w:rFonts w:ascii="Arial" w:eastAsia="Arial" w:hAnsi="Arial" w:cs="Arial"/>
          <w:color w:val="auto"/>
          <w:sz w:val="22"/>
          <w:szCs w:val="22"/>
        </w:rPr>
        <w:t>Zgłoszenia</w:t>
      </w:r>
      <w:r w:rsidR="1FD3C998" w:rsidRPr="00EC75D2">
        <w:rPr>
          <w:rFonts w:ascii="Arial" w:eastAsia="Arial" w:hAnsi="Arial" w:cs="Arial"/>
          <w:color w:val="auto"/>
          <w:sz w:val="22"/>
          <w:szCs w:val="22"/>
        </w:rPr>
        <w:t xml:space="preserve"> nie spełniające wymagań formalnych nie są poddawane dalszej analizie merytorycznej.</w:t>
      </w:r>
    </w:p>
    <w:p w14:paraId="5EB19895" w14:textId="704FC6B6" w:rsidR="00FE77C2" w:rsidRPr="00EC75D2" w:rsidRDefault="7A424F50" w:rsidP="007D7687">
      <w:pPr>
        <w:numPr>
          <w:ilvl w:val="0"/>
          <w:numId w:val="17"/>
        </w:numPr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W sytuacji</w:t>
      </w:r>
      <w:r w:rsidR="1052AC2F" w:rsidRPr="00EC75D2">
        <w:rPr>
          <w:rFonts w:ascii="Arial" w:eastAsia="Arial" w:hAnsi="Arial" w:cs="Arial"/>
          <w:color w:val="auto"/>
          <w:sz w:val="22"/>
          <w:szCs w:val="22"/>
        </w:rPr>
        <w:t>,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gdy niepełnosprawność uniemożliwia lub w znacznym stopniu utrudnia kandydatowi udział w postępowaniu konkursowym</w:t>
      </w:r>
      <w:r w:rsidR="52652C6D" w:rsidRPr="00EC75D2">
        <w:rPr>
          <w:rFonts w:ascii="Arial" w:eastAsia="Arial" w:hAnsi="Arial" w:cs="Arial"/>
          <w:color w:val="auto"/>
          <w:sz w:val="22"/>
          <w:szCs w:val="22"/>
        </w:rPr>
        <w:t xml:space="preserve">, 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komisja konkursowa wraz z </w:t>
      </w:r>
      <w:r w:rsidR="4C96232C" w:rsidRPr="00EC75D2">
        <w:rPr>
          <w:rFonts w:ascii="Arial" w:eastAsia="Arial" w:hAnsi="Arial" w:cs="Arial"/>
          <w:color w:val="auto"/>
          <w:sz w:val="22"/>
          <w:szCs w:val="22"/>
        </w:rPr>
        <w:t>p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ełnomocnikiem </w:t>
      </w:r>
      <w:r w:rsidR="1CCCCE59" w:rsidRPr="00EC75D2">
        <w:rPr>
          <w:rFonts w:ascii="Arial" w:eastAsia="Arial" w:hAnsi="Arial" w:cs="Arial"/>
          <w:color w:val="auto"/>
          <w:sz w:val="22"/>
          <w:szCs w:val="22"/>
        </w:rPr>
        <w:t xml:space="preserve">rektora 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ds. osób </w:t>
      </w:r>
      <w:r w:rsidR="00EC75D2">
        <w:rPr>
          <w:rFonts w:ascii="Arial" w:eastAsia="Arial" w:hAnsi="Arial" w:cs="Arial"/>
          <w:color w:val="auto"/>
          <w:sz w:val="22"/>
          <w:szCs w:val="22"/>
        </w:rPr>
        <w:br/>
      </w:r>
      <w:r w:rsidRPr="00EC75D2">
        <w:rPr>
          <w:rFonts w:ascii="Arial" w:eastAsia="Arial" w:hAnsi="Arial" w:cs="Arial"/>
          <w:color w:val="auto"/>
          <w:sz w:val="22"/>
          <w:szCs w:val="22"/>
        </w:rPr>
        <w:t>z niepełnosprawnościami, ustala tryb indywidualnego postępowania rekrutacyjnego dla kandydata.</w:t>
      </w:r>
    </w:p>
    <w:p w14:paraId="1AFE737B" w14:textId="404C56B5" w:rsidR="00FE77C2" w:rsidRPr="00EC75D2" w:rsidRDefault="4BF6425D" w:rsidP="007D7687">
      <w:pPr>
        <w:numPr>
          <w:ilvl w:val="0"/>
          <w:numId w:val="17"/>
        </w:numPr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Komisja konkursowa </w:t>
      </w:r>
      <w:r w:rsidR="63B6B350" w:rsidRPr="00EC75D2">
        <w:rPr>
          <w:rFonts w:ascii="Arial" w:eastAsia="Arial" w:hAnsi="Arial" w:cs="Arial"/>
          <w:color w:val="auto"/>
          <w:sz w:val="22"/>
          <w:szCs w:val="22"/>
        </w:rPr>
        <w:t xml:space="preserve">po analizie zgromadzonych dokumentów </w:t>
      </w:r>
      <w:r w:rsidR="131F1166" w:rsidRPr="00EC75D2">
        <w:rPr>
          <w:rFonts w:ascii="Arial" w:eastAsia="Arial" w:hAnsi="Arial" w:cs="Arial"/>
          <w:color w:val="auto"/>
          <w:sz w:val="22"/>
          <w:szCs w:val="22"/>
        </w:rPr>
        <w:t>przeprowadza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rozm</w:t>
      </w:r>
      <w:r w:rsidR="2F896F9E" w:rsidRPr="00EC75D2">
        <w:rPr>
          <w:rFonts w:ascii="Arial" w:eastAsia="Arial" w:hAnsi="Arial" w:cs="Arial"/>
          <w:color w:val="auto"/>
          <w:sz w:val="22"/>
          <w:szCs w:val="22"/>
        </w:rPr>
        <w:t>owy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kwalifikacyjn</w:t>
      </w:r>
      <w:r w:rsidR="0D616930" w:rsidRPr="00EC75D2">
        <w:rPr>
          <w:rFonts w:ascii="Arial" w:eastAsia="Arial" w:hAnsi="Arial" w:cs="Arial"/>
          <w:color w:val="auto"/>
          <w:sz w:val="22"/>
          <w:szCs w:val="22"/>
        </w:rPr>
        <w:t>e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z kandydatami</w:t>
      </w:r>
      <w:r w:rsidR="77C169B2" w:rsidRPr="00EC75D2">
        <w:rPr>
          <w:rFonts w:ascii="Arial" w:eastAsia="Arial" w:hAnsi="Arial" w:cs="Arial"/>
          <w:color w:val="auto"/>
          <w:sz w:val="22"/>
          <w:szCs w:val="22"/>
        </w:rPr>
        <w:t>, którzy spełnili kryteria formalne</w:t>
      </w:r>
      <w:r w:rsidR="28C6CA64" w:rsidRPr="00EC75D2">
        <w:rPr>
          <w:rFonts w:ascii="Arial" w:eastAsia="Arial" w:hAnsi="Arial" w:cs="Arial"/>
          <w:color w:val="auto"/>
          <w:sz w:val="22"/>
          <w:szCs w:val="22"/>
        </w:rPr>
        <w:t>,</w:t>
      </w:r>
      <w:r w:rsidR="3D8D7C3D" w:rsidRPr="00EC75D2">
        <w:rPr>
          <w:rFonts w:ascii="Arial" w:eastAsia="Arial" w:hAnsi="Arial" w:cs="Arial"/>
          <w:color w:val="auto"/>
          <w:sz w:val="22"/>
          <w:szCs w:val="22"/>
        </w:rPr>
        <w:t xml:space="preserve"> uwzględniając możliwość osobistego stawiennictwa lub za pośrednictwem środków komunikacji na odległość</w:t>
      </w:r>
      <w:r w:rsidR="0F216C3D" w:rsidRPr="00EC75D2">
        <w:rPr>
          <w:rFonts w:ascii="Arial" w:eastAsia="Arial" w:hAnsi="Arial" w:cs="Arial"/>
          <w:color w:val="auto"/>
          <w:sz w:val="22"/>
          <w:szCs w:val="22"/>
        </w:rPr>
        <w:t xml:space="preserve"> zapewniających transmisję dźwięku i obrazu</w:t>
      </w:r>
      <w:r w:rsidR="3D8D7C3D" w:rsidRPr="00EC75D2">
        <w:rPr>
          <w:rFonts w:ascii="Arial" w:eastAsia="Arial" w:hAnsi="Arial" w:cs="Arial"/>
          <w:color w:val="auto"/>
          <w:sz w:val="22"/>
          <w:szCs w:val="22"/>
        </w:rPr>
        <w:t xml:space="preserve"> (online)</w:t>
      </w:r>
      <w:r w:rsidRPr="00EC75D2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6FD0685B" w14:textId="32E58B7F" w:rsidR="00FE77C2" w:rsidRPr="00EC75D2" w:rsidRDefault="71C4D908" w:rsidP="007D7687">
      <w:pPr>
        <w:numPr>
          <w:ilvl w:val="0"/>
          <w:numId w:val="17"/>
        </w:numPr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Komisja ma prawo do weryfikacji tożsamości osoby kandydującej przed rozpoczęciem rozmowy kwalifikacyjnej</w:t>
      </w:r>
      <w:r w:rsidR="7D34DAF6" w:rsidRPr="00EC75D2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5C84E3C1" w14:textId="6010594A" w:rsidR="00FE77C2" w:rsidRPr="00EC75D2" w:rsidRDefault="4BF6425D" w:rsidP="007D7687">
      <w:pPr>
        <w:numPr>
          <w:ilvl w:val="0"/>
          <w:numId w:val="17"/>
        </w:numPr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Komisja dokonuje oceny zgłoszonych kandydatur, w tym spełnienia wymogów określonych w Ustawie i statucie. </w:t>
      </w:r>
      <w:r w:rsidR="68A74C56" w:rsidRPr="00EC75D2">
        <w:rPr>
          <w:rFonts w:ascii="Arial" w:eastAsia="Arial" w:hAnsi="Arial" w:cs="Arial"/>
          <w:color w:val="auto"/>
          <w:sz w:val="22"/>
          <w:szCs w:val="22"/>
        </w:rPr>
        <w:t xml:space="preserve">Poza oceną posiadanego wykształcenia i doświadczenia, komisja uwzględnia m.in. potencjał naukowca, kreatywność, komunikatywność, doświadczenie w pracy zespołowej, transferze wiedzy, zdolności językowe. </w:t>
      </w:r>
      <w:r w:rsidRPr="00EC75D2">
        <w:rPr>
          <w:rFonts w:ascii="Arial" w:eastAsia="Arial" w:hAnsi="Arial" w:cs="Arial"/>
          <w:color w:val="auto"/>
          <w:sz w:val="22"/>
          <w:szCs w:val="22"/>
        </w:rPr>
        <w:t>W ocenie tej członkowie komisji kierują się zasadami etyki, bezstronności i zawodowego obiektywizmu.</w:t>
      </w:r>
      <w:r w:rsidR="2AA3209A" w:rsidRPr="00EC75D2">
        <w:rPr>
          <w:rFonts w:ascii="Arial" w:eastAsia="Arial" w:hAnsi="Arial" w:cs="Arial"/>
          <w:color w:val="auto"/>
          <w:sz w:val="22"/>
          <w:szCs w:val="22"/>
        </w:rPr>
        <w:t xml:space="preserve"> Komisja bierze pod uwagę doświadczenie w pracy w różnych sektorach</w:t>
      </w:r>
      <w:r w:rsidR="36202546" w:rsidRPr="00EC75D2">
        <w:rPr>
          <w:rFonts w:ascii="Arial" w:eastAsia="Arial" w:hAnsi="Arial" w:cs="Arial"/>
          <w:color w:val="auto"/>
          <w:sz w:val="22"/>
          <w:szCs w:val="22"/>
        </w:rPr>
        <w:t xml:space="preserve"> oraz</w:t>
      </w:r>
      <w:r w:rsidR="2AA3209A" w:rsidRPr="00EC75D2">
        <w:rPr>
          <w:rFonts w:ascii="Arial" w:eastAsia="Arial" w:hAnsi="Arial" w:cs="Arial"/>
          <w:color w:val="auto"/>
          <w:sz w:val="22"/>
          <w:szCs w:val="22"/>
        </w:rPr>
        <w:t xml:space="preserve"> mobilność zawodową</w:t>
      </w:r>
      <w:r w:rsidR="24EB94E2" w:rsidRPr="00EC75D2">
        <w:rPr>
          <w:rFonts w:ascii="Arial" w:eastAsia="Arial" w:hAnsi="Arial" w:cs="Arial"/>
          <w:color w:val="auto"/>
          <w:sz w:val="22"/>
          <w:szCs w:val="22"/>
        </w:rPr>
        <w:t>. P</w:t>
      </w:r>
      <w:r w:rsidR="2AA3209A" w:rsidRPr="00EC75D2">
        <w:rPr>
          <w:rFonts w:ascii="Arial" w:eastAsia="Arial" w:hAnsi="Arial" w:cs="Arial"/>
          <w:color w:val="auto"/>
          <w:sz w:val="22"/>
          <w:szCs w:val="22"/>
        </w:rPr>
        <w:t>rzerwy i</w:t>
      </w:r>
      <w:r w:rsidR="0EA4B703"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2AA3209A" w:rsidRPr="00EC75D2">
        <w:rPr>
          <w:rFonts w:ascii="Arial" w:eastAsia="Arial" w:hAnsi="Arial" w:cs="Arial"/>
          <w:color w:val="auto"/>
          <w:sz w:val="22"/>
          <w:szCs w:val="22"/>
        </w:rPr>
        <w:t>odstępstwa od chronologicznego przebiegu życiorysów nie wpływają negatywnie na ocenę</w:t>
      </w:r>
      <w:r w:rsidR="1DF6CEC0" w:rsidRPr="00EC75D2">
        <w:rPr>
          <w:rFonts w:ascii="Arial" w:eastAsia="Arial" w:hAnsi="Arial" w:cs="Arial"/>
          <w:color w:val="auto"/>
          <w:sz w:val="22"/>
          <w:szCs w:val="22"/>
        </w:rPr>
        <w:t xml:space="preserve"> kandydata.</w:t>
      </w:r>
    </w:p>
    <w:p w14:paraId="5D1F3596" w14:textId="3F43A440" w:rsidR="00FE77C2" w:rsidRPr="00EC75D2" w:rsidRDefault="45A71409" w:rsidP="007D7687">
      <w:pPr>
        <w:numPr>
          <w:ilvl w:val="0"/>
          <w:numId w:val="17"/>
        </w:numPr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Członków komisji obowiązuje pełna dyskrecja </w:t>
      </w:r>
      <w:r w:rsidR="00DF454C">
        <w:rPr>
          <w:rFonts w:ascii="Arial" w:eastAsia="Arial" w:hAnsi="Arial" w:cs="Arial"/>
          <w:color w:val="auto"/>
          <w:sz w:val="22"/>
          <w:szCs w:val="22"/>
        </w:rPr>
        <w:t xml:space="preserve">względem informacji pozyskanych </w:t>
      </w:r>
      <w:r w:rsidRPr="00EC75D2">
        <w:rPr>
          <w:rFonts w:ascii="Arial" w:eastAsia="Arial" w:hAnsi="Arial" w:cs="Arial"/>
          <w:color w:val="auto"/>
          <w:sz w:val="22"/>
          <w:szCs w:val="22"/>
        </w:rPr>
        <w:t>na temat kandydatów, jednak obowiązek ten nie dotyczy przekazania rektorowi lub rzecznikowi praw i wartości akademickich zastrzeżeń o ewentualnych nieprawidłowościach zauważonych w trakcie konkursu.</w:t>
      </w:r>
    </w:p>
    <w:p w14:paraId="63F1ABAE" w14:textId="0CD0EF30" w:rsidR="00FE77C2" w:rsidRPr="00EC75D2" w:rsidRDefault="45A71409" w:rsidP="007D7687">
      <w:pPr>
        <w:numPr>
          <w:ilvl w:val="0"/>
          <w:numId w:val="17"/>
        </w:numPr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W wyniku przeprowadzonego postępowania komisja:</w:t>
      </w:r>
    </w:p>
    <w:p w14:paraId="49541005" w14:textId="4B24EE3E" w:rsidR="00FE77C2" w:rsidRPr="00EC75D2" w:rsidRDefault="3CDAF7DD" w:rsidP="007D7687">
      <w:pPr>
        <w:numPr>
          <w:ilvl w:val="1"/>
          <w:numId w:val="18"/>
        </w:numPr>
        <w:ind w:left="993" w:hanging="426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formułuje rekomendację z uzasadnieniem </w:t>
      </w:r>
      <w:r w:rsidR="031A4D40" w:rsidRPr="00EC75D2">
        <w:rPr>
          <w:rFonts w:ascii="Arial" w:eastAsia="Arial" w:hAnsi="Arial" w:cs="Arial"/>
          <w:color w:val="auto"/>
          <w:sz w:val="22"/>
          <w:szCs w:val="22"/>
        </w:rPr>
        <w:t xml:space="preserve">wraz </w:t>
      </w:r>
      <w:r w:rsidR="3365CC71" w:rsidRPr="00EC75D2">
        <w:rPr>
          <w:rFonts w:ascii="Arial" w:eastAsia="Arial" w:hAnsi="Arial" w:cs="Arial"/>
          <w:color w:val="auto"/>
          <w:sz w:val="22"/>
          <w:szCs w:val="22"/>
        </w:rPr>
        <w:t>z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uszeregowani</w:t>
      </w:r>
      <w:r w:rsidR="0B2A64A8" w:rsidRPr="00EC75D2">
        <w:rPr>
          <w:rFonts w:ascii="Arial" w:eastAsia="Arial" w:hAnsi="Arial" w:cs="Arial"/>
          <w:color w:val="auto"/>
          <w:sz w:val="22"/>
          <w:szCs w:val="22"/>
        </w:rPr>
        <w:t>em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kandydatur według</w:t>
      </w:r>
      <w:r w:rsidR="233E3945"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8EDEC49" w:rsidRPr="00EC75D2">
        <w:rPr>
          <w:rFonts w:ascii="Arial" w:eastAsia="Arial" w:hAnsi="Arial" w:cs="Arial"/>
          <w:color w:val="auto"/>
          <w:sz w:val="22"/>
          <w:szCs w:val="22"/>
        </w:rPr>
        <w:t>oceny osiągnięć zawodowych (waga 0,5) oraz wyniku rozmowy kwalifikacyjnej (waga 0,5)</w:t>
      </w:r>
      <w:r w:rsidR="2E6DF8CB" w:rsidRPr="00EC75D2">
        <w:rPr>
          <w:rFonts w:ascii="Arial" w:eastAsia="Arial" w:hAnsi="Arial" w:cs="Arial"/>
          <w:color w:val="auto"/>
          <w:sz w:val="22"/>
          <w:szCs w:val="22"/>
        </w:rPr>
        <w:t>, bior</w:t>
      </w:r>
      <w:r w:rsidR="1F0224AA" w:rsidRPr="00EC75D2">
        <w:rPr>
          <w:rFonts w:ascii="Arial" w:eastAsia="Arial" w:hAnsi="Arial" w:cs="Arial"/>
          <w:color w:val="auto"/>
          <w:sz w:val="22"/>
          <w:szCs w:val="22"/>
        </w:rPr>
        <w:t>ą</w:t>
      </w:r>
      <w:r w:rsidR="54AFCE31" w:rsidRPr="00EC75D2">
        <w:rPr>
          <w:rFonts w:ascii="Arial" w:eastAsia="Arial" w:hAnsi="Arial" w:cs="Arial"/>
          <w:color w:val="auto"/>
          <w:sz w:val="22"/>
          <w:szCs w:val="22"/>
        </w:rPr>
        <w:t>c pod uwag</w:t>
      </w:r>
      <w:r w:rsidR="2C24363F" w:rsidRPr="00EC75D2">
        <w:rPr>
          <w:rFonts w:ascii="Arial" w:eastAsia="Arial" w:hAnsi="Arial" w:cs="Arial"/>
          <w:color w:val="auto"/>
          <w:sz w:val="22"/>
          <w:szCs w:val="22"/>
        </w:rPr>
        <w:t>ę</w:t>
      </w:r>
      <w:r w:rsidR="54AFCE31" w:rsidRPr="00EC75D2">
        <w:rPr>
          <w:rFonts w:ascii="Arial" w:eastAsia="Arial" w:hAnsi="Arial" w:cs="Arial"/>
          <w:color w:val="auto"/>
          <w:sz w:val="22"/>
          <w:szCs w:val="22"/>
        </w:rPr>
        <w:t xml:space="preserve"> w przypadku uzyskania przez kan</w:t>
      </w:r>
      <w:r w:rsidR="71609786" w:rsidRPr="00EC75D2">
        <w:rPr>
          <w:rFonts w:ascii="Arial" w:eastAsia="Arial" w:hAnsi="Arial" w:cs="Arial"/>
          <w:color w:val="auto"/>
          <w:sz w:val="22"/>
          <w:szCs w:val="22"/>
        </w:rPr>
        <w:t>d</w:t>
      </w:r>
      <w:r w:rsidR="54AFCE31" w:rsidRPr="00EC75D2">
        <w:rPr>
          <w:rFonts w:ascii="Arial" w:eastAsia="Arial" w:hAnsi="Arial" w:cs="Arial"/>
          <w:color w:val="auto"/>
          <w:sz w:val="22"/>
          <w:szCs w:val="22"/>
        </w:rPr>
        <w:t>ydat</w:t>
      </w:r>
      <w:r w:rsidR="7E4B91CD" w:rsidRPr="00EC75D2">
        <w:rPr>
          <w:rFonts w:ascii="Arial" w:eastAsia="Arial" w:hAnsi="Arial" w:cs="Arial"/>
          <w:color w:val="auto"/>
          <w:sz w:val="22"/>
          <w:szCs w:val="22"/>
        </w:rPr>
        <w:t>ó</w:t>
      </w:r>
      <w:r w:rsidR="54AFCE31" w:rsidRPr="00EC75D2">
        <w:rPr>
          <w:rFonts w:ascii="Arial" w:eastAsia="Arial" w:hAnsi="Arial" w:cs="Arial"/>
          <w:color w:val="auto"/>
          <w:sz w:val="22"/>
          <w:szCs w:val="22"/>
        </w:rPr>
        <w:t>w analogiczne</w:t>
      </w:r>
      <w:r w:rsidR="75CA6FD4" w:rsidRPr="00EC75D2">
        <w:rPr>
          <w:rFonts w:ascii="Arial" w:eastAsia="Arial" w:hAnsi="Arial" w:cs="Arial"/>
          <w:color w:val="auto"/>
          <w:sz w:val="22"/>
          <w:szCs w:val="22"/>
        </w:rPr>
        <w:t>go</w:t>
      </w:r>
      <w:r w:rsidR="54AFCE31"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64F0EA2B" w:rsidRPr="00EC75D2">
        <w:rPr>
          <w:rFonts w:ascii="Arial" w:eastAsia="Arial" w:hAnsi="Arial" w:cs="Arial"/>
          <w:color w:val="auto"/>
          <w:sz w:val="22"/>
          <w:szCs w:val="22"/>
        </w:rPr>
        <w:t xml:space="preserve">wyniku </w:t>
      </w:r>
      <w:r w:rsidR="54AFCE31" w:rsidRPr="00EC75D2">
        <w:rPr>
          <w:rFonts w:ascii="Arial" w:eastAsia="Arial" w:hAnsi="Arial" w:cs="Arial"/>
          <w:color w:val="auto"/>
          <w:sz w:val="22"/>
          <w:szCs w:val="22"/>
        </w:rPr>
        <w:t>dodatkowe kryterium zwi</w:t>
      </w:r>
      <w:r w:rsidR="1874A587" w:rsidRPr="00EC75D2">
        <w:rPr>
          <w:rFonts w:ascii="Arial" w:eastAsia="Arial" w:hAnsi="Arial" w:cs="Arial"/>
          <w:color w:val="auto"/>
          <w:sz w:val="22"/>
          <w:szCs w:val="22"/>
        </w:rPr>
        <w:t>ą</w:t>
      </w:r>
      <w:r w:rsidR="54AFCE31" w:rsidRPr="00EC75D2">
        <w:rPr>
          <w:rFonts w:ascii="Arial" w:eastAsia="Arial" w:hAnsi="Arial" w:cs="Arial"/>
          <w:color w:val="auto"/>
          <w:sz w:val="22"/>
          <w:szCs w:val="22"/>
        </w:rPr>
        <w:t>zane</w:t>
      </w:r>
      <w:r w:rsidR="51CE9F08"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54AFCE31" w:rsidRPr="00EC75D2">
        <w:rPr>
          <w:rFonts w:ascii="Arial" w:eastAsia="Arial" w:hAnsi="Arial" w:cs="Arial"/>
          <w:color w:val="auto"/>
          <w:sz w:val="22"/>
          <w:szCs w:val="22"/>
        </w:rPr>
        <w:t>z wyr</w:t>
      </w:r>
      <w:r w:rsidR="0264AA5B" w:rsidRPr="00EC75D2">
        <w:rPr>
          <w:rFonts w:ascii="Arial" w:eastAsia="Arial" w:hAnsi="Arial" w:cs="Arial"/>
          <w:color w:val="auto"/>
          <w:sz w:val="22"/>
          <w:szCs w:val="22"/>
        </w:rPr>
        <w:t>ó</w:t>
      </w:r>
      <w:r w:rsidR="54AFCE31" w:rsidRPr="00EC75D2">
        <w:rPr>
          <w:rFonts w:ascii="Arial" w:eastAsia="Arial" w:hAnsi="Arial" w:cs="Arial"/>
          <w:color w:val="auto"/>
          <w:sz w:val="22"/>
          <w:szCs w:val="22"/>
        </w:rPr>
        <w:t>wnywaniem dysproporc</w:t>
      </w:r>
      <w:r w:rsidR="72A99B8B" w:rsidRPr="00EC75D2">
        <w:rPr>
          <w:rFonts w:ascii="Arial" w:eastAsia="Arial" w:hAnsi="Arial" w:cs="Arial"/>
          <w:color w:val="auto"/>
          <w:sz w:val="22"/>
          <w:szCs w:val="22"/>
        </w:rPr>
        <w:t xml:space="preserve">ji </w:t>
      </w:r>
      <w:r w:rsidR="312F58D0" w:rsidRPr="00EC75D2">
        <w:rPr>
          <w:rFonts w:ascii="Arial" w:eastAsia="Arial" w:hAnsi="Arial" w:cs="Arial"/>
          <w:color w:val="auto"/>
          <w:sz w:val="22"/>
          <w:szCs w:val="22"/>
        </w:rPr>
        <w:t xml:space="preserve">w istniejącym stanie zatrudnienia ze względu na płeć </w:t>
      </w:r>
      <w:r w:rsidRPr="00EC75D2">
        <w:rPr>
          <w:rFonts w:ascii="Arial" w:eastAsia="Arial" w:hAnsi="Arial" w:cs="Arial"/>
          <w:color w:val="auto"/>
          <w:sz w:val="22"/>
          <w:szCs w:val="22"/>
        </w:rPr>
        <w:t>albo</w:t>
      </w:r>
    </w:p>
    <w:p w14:paraId="38F7798A" w14:textId="3F8738F7" w:rsidR="00FE77C2" w:rsidRPr="00EC75D2" w:rsidRDefault="0F94D79C" w:rsidP="007D7687">
      <w:pPr>
        <w:numPr>
          <w:ilvl w:val="1"/>
          <w:numId w:val="18"/>
        </w:numPr>
        <w:ind w:left="993" w:hanging="426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nie formułuje rekomendacji wobec żadnej z kandydatur i przedstawia uzasadnienie</w:t>
      </w:r>
      <w:r w:rsidR="77D0EF53" w:rsidRPr="00EC75D2">
        <w:rPr>
          <w:rFonts w:ascii="Arial" w:eastAsia="Arial" w:hAnsi="Arial" w:cs="Arial"/>
          <w:color w:val="auto"/>
          <w:sz w:val="22"/>
          <w:szCs w:val="22"/>
        </w:rPr>
        <w:t xml:space="preserve">, także </w:t>
      </w:r>
      <w:r w:rsidR="00EC75D2">
        <w:rPr>
          <w:rFonts w:ascii="Arial" w:eastAsia="Arial" w:hAnsi="Arial" w:cs="Arial"/>
          <w:color w:val="auto"/>
          <w:sz w:val="22"/>
          <w:szCs w:val="22"/>
        </w:rPr>
        <w:br/>
      </w:r>
      <w:r w:rsidR="77D0EF53" w:rsidRPr="00EC75D2">
        <w:rPr>
          <w:rFonts w:ascii="Arial" w:eastAsia="Arial" w:hAnsi="Arial" w:cs="Arial"/>
          <w:color w:val="auto"/>
          <w:sz w:val="22"/>
          <w:szCs w:val="22"/>
        </w:rPr>
        <w:t xml:space="preserve">w przypadku braku </w:t>
      </w:r>
      <w:r w:rsidR="71133A1C" w:rsidRPr="00EC75D2">
        <w:rPr>
          <w:rFonts w:ascii="Arial" w:eastAsia="Arial" w:hAnsi="Arial" w:cs="Arial"/>
          <w:color w:val="auto"/>
          <w:sz w:val="22"/>
          <w:szCs w:val="22"/>
        </w:rPr>
        <w:t>kandydatów</w:t>
      </w:r>
      <w:r w:rsidR="5A984B00" w:rsidRPr="00EC75D2">
        <w:rPr>
          <w:rFonts w:ascii="Arial" w:eastAsia="Arial" w:hAnsi="Arial" w:cs="Arial"/>
          <w:color w:val="auto"/>
          <w:sz w:val="22"/>
          <w:szCs w:val="22"/>
        </w:rPr>
        <w:t>,</w:t>
      </w:r>
    </w:p>
    <w:p w14:paraId="5919CD10" w14:textId="0AFF34C6" w:rsidR="5A984B00" w:rsidRPr="00EC75D2" w:rsidRDefault="5A984B00" w:rsidP="00DF454C">
      <w:pPr>
        <w:tabs>
          <w:tab w:val="left" w:pos="426"/>
        </w:tabs>
        <w:ind w:left="993" w:hanging="567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i przedkłada rektorowi protokół z posiedzenia komisji.</w:t>
      </w:r>
    </w:p>
    <w:p w14:paraId="050F576E" w14:textId="4118058D" w:rsidR="49877C6E" w:rsidRPr="00EC75D2" w:rsidRDefault="49877C6E" w:rsidP="007D7687">
      <w:pPr>
        <w:pStyle w:val="Akapitzlist"/>
        <w:numPr>
          <w:ilvl w:val="0"/>
          <w:numId w:val="17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5E0BEE8">
        <w:rPr>
          <w:rFonts w:ascii="Arial" w:eastAsia="Arial" w:hAnsi="Arial" w:cs="Arial"/>
          <w:color w:val="auto"/>
          <w:sz w:val="22"/>
          <w:szCs w:val="22"/>
        </w:rPr>
        <w:t>Z przeprowadzonego konkursu komisja sporządza protokół uwzględniający</w:t>
      </w:r>
      <w:r w:rsidRPr="45E0BEE8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 </w:t>
      </w:r>
      <w:r w:rsidRPr="45E0BEE8">
        <w:rPr>
          <w:rFonts w:ascii="Arial" w:eastAsia="Arial" w:hAnsi="Arial" w:cs="Arial"/>
          <w:color w:val="auto"/>
          <w:sz w:val="22"/>
          <w:szCs w:val="22"/>
        </w:rPr>
        <w:t>szczegóły prowadzonego postępowania. Protokół z przeprowadzonego konkursu należy niezwłocznie przekazać do Działu Kadr.</w:t>
      </w:r>
    </w:p>
    <w:p w14:paraId="57DD6C47" w14:textId="448BC115" w:rsidR="49877C6E" w:rsidRPr="00EC75D2" w:rsidRDefault="49877C6E" w:rsidP="007D7687">
      <w:pPr>
        <w:pStyle w:val="Akapitzlist"/>
        <w:numPr>
          <w:ilvl w:val="0"/>
          <w:numId w:val="17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7C4B19D1">
        <w:rPr>
          <w:rFonts w:ascii="Arial" w:eastAsia="Arial" w:hAnsi="Arial" w:cs="Arial"/>
          <w:color w:val="auto"/>
          <w:sz w:val="22"/>
          <w:szCs w:val="22"/>
        </w:rPr>
        <w:t xml:space="preserve">Po przeprowadzeniu konkursu i po rozpatrzeniu indywidualnych </w:t>
      </w:r>
      <w:proofErr w:type="spellStart"/>
      <w:r w:rsidRPr="7C4B19D1">
        <w:rPr>
          <w:rFonts w:ascii="Arial" w:eastAsia="Arial" w:hAnsi="Arial" w:cs="Arial"/>
          <w:color w:val="auto"/>
          <w:sz w:val="22"/>
          <w:szCs w:val="22"/>
        </w:rPr>
        <w:t>odwołań</w:t>
      </w:r>
      <w:proofErr w:type="spellEnd"/>
      <w:r w:rsidRPr="7C4B19D1">
        <w:rPr>
          <w:rFonts w:ascii="Arial" w:eastAsia="Arial" w:hAnsi="Arial" w:cs="Arial"/>
          <w:color w:val="auto"/>
          <w:sz w:val="22"/>
          <w:szCs w:val="22"/>
        </w:rPr>
        <w:t xml:space="preserve"> lub po upływie terminu ich złożenia </w:t>
      </w:r>
      <w:r w:rsidR="00001D54">
        <w:rPr>
          <w:rFonts w:ascii="Arial" w:eastAsia="Arial" w:hAnsi="Arial" w:cs="Arial"/>
          <w:color w:val="auto"/>
          <w:sz w:val="22"/>
          <w:szCs w:val="22"/>
        </w:rPr>
        <w:t>k</w:t>
      </w:r>
      <w:r w:rsidRPr="7C4B19D1">
        <w:rPr>
          <w:rFonts w:ascii="Arial" w:eastAsia="Arial" w:hAnsi="Arial" w:cs="Arial"/>
          <w:color w:val="auto"/>
          <w:sz w:val="22"/>
          <w:szCs w:val="22"/>
        </w:rPr>
        <w:t>omisja jest zobowiązana do zniszczenia wszystkich dokumentów kandydatów oraz wpisania tego faktu w protokole.</w:t>
      </w:r>
      <w:r w:rsidR="74F8F411" w:rsidRPr="7C4B19D1">
        <w:rPr>
          <w:rFonts w:ascii="Arial" w:eastAsia="Arial" w:hAnsi="Arial" w:cs="Arial"/>
          <w:color w:val="auto"/>
          <w:sz w:val="22"/>
          <w:szCs w:val="22"/>
        </w:rPr>
        <w:t xml:space="preserve"> Protokół przygotowywany jest </w:t>
      </w:r>
      <w:r w:rsidR="446A8306" w:rsidRPr="7C4B19D1">
        <w:rPr>
          <w:rFonts w:ascii="Arial" w:eastAsia="Arial" w:hAnsi="Arial" w:cs="Arial"/>
          <w:color w:val="auto"/>
          <w:sz w:val="22"/>
          <w:szCs w:val="22"/>
        </w:rPr>
        <w:t>według wzoru stanowi</w:t>
      </w:r>
      <w:r w:rsidR="2571CA8A" w:rsidRPr="7C4B19D1">
        <w:rPr>
          <w:rFonts w:ascii="Arial" w:eastAsia="Arial" w:hAnsi="Arial" w:cs="Arial"/>
          <w:color w:val="auto"/>
          <w:sz w:val="22"/>
          <w:szCs w:val="22"/>
        </w:rPr>
        <w:t>ą</w:t>
      </w:r>
      <w:r w:rsidR="446A8306" w:rsidRPr="7C4B19D1">
        <w:rPr>
          <w:rFonts w:ascii="Arial" w:eastAsia="Arial" w:hAnsi="Arial" w:cs="Arial"/>
          <w:color w:val="auto"/>
          <w:sz w:val="22"/>
          <w:szCs w:val="22"/>
        </w:rPr>
        <w:t xml:space="preserve">cego </w:t>
      </w:r>
      <w:r w:rsidR="58E4152F" w:rsidRPr="7C4B19D1">
        <w:rPr>
          <w:rFonts w:ascii="Arial" w:eastAsia="Arial" w:hAnsi="Arial" w:cs="Arial"/>
          <w:color w:val="auto"/>
          <w:sz w:val="22"/>
          <w:szCs w:val="22"/>
        </w:rPr>
        <w:t>z</w:t>
      </w:r>
      <w:r w:rsidR="74F8F411" w:rsidRPr="7C4B19D1">
        <w:rPr>
          <w:rFonts w:ascii="Arial" w:eastAsia="Arial" w:hAnsi="Arial" w:cs="Arial"/>
          <w:color w:val="auto"/>
          <w:sz w:val="22"/>
          <w:szCs w:val="22"/>
        </w:rPr>
        <w:t>ał</w:t>
      </w:r>
      <w:r w:rsidR="1AA7BBF0" w:rsidRPr="7C4B19D1">
        <w:rPr>
          <w:rFonts w:ascii="Arial" w:eastAsia="Arial" w:hAnsi="Arial" w:cs="Arial"/>
          <w:color w:val="auto"/>
          <w:sz w:val="22"/>
          <w:szCs w:val="22"/>
        </w:rPr>
        <w:t>ą</w:t>
      </w:r>
      <w:r w:rsidR="74F8F411" w:rsidRPr="7C4B19D1">
        <w:rPr>
          <w:rFonts w:ascii="Arial" w:eastAsia="Arial" w:hAnsi="Arial" w:cs="Arial"/>
          <w:color w:val="auto"/>
          <w:sz w:val="22"/>
          <w:szCs w:val="22"/>
        </w:rPr>
        <w:t>cznik 3.</w:t>
      </w:r>
    </w:p>
    <w:p w14:paraId="2EB5AE89" w14:textId="0AA18289" w:rsidR="49877C6E" w:rsidRPr="00EC75D2" w:rsidRDefault="49877C6E" w:rsidP="007D7687">
      <w:pPr>
        <w:pStyle w:val="Akapitzlist"/>
        <w:numPr>
          <w:ilvl w:val="0"/>
          <w:numId w:val="17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Rektor podejmuje decyzję w sprawie rozstrzygnięcia konkursu po zapoznaniu się ze stanowiskiem komisji. Stanowisko komisji nie jest dla rektora wiążące.</w:t>
      </w:r>
    </w:p>
    <w:p w14:paraId="5BBC4A1C" w14:textId="473E5B46" w:rsidR="226DC33C" w:rsidRPr="00EC75D2" w:rsidRDefault="226DC33C" w:rsidP="00EC75D2">
      <w:pPr>
        <w:pStyle w:val="Akapitzlist"/>
        <w:ind w:left="360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74068314" w14:textId="77777777" w:rsidR="005C2DD5" w:rsidRPr="00EC75D2" w:rsidRDefault="005C2DD5" w:rsidP="00EC75D2">
      <w:pPr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38DF8DC7" w14:textId="76526E9A" w:rsidR="00FE77C2" w:rsidRPr="00EC75D2" w:rsidRDefault="45A71409" w:rsidP="00EC75D2">
      <w:pPr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§ </w:t>
      </w:r>
      <w:r w:rsidR="10D8C3C5"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>6</w:t>
      </w:r>
    </w:p>
    <w:p w14:paraId="331B2DA6" w14:textId="6C4ECCF3" w:rsidR="005C2DD5" w:rsidRPr="00EC75D2" w:rsidRDefault="446D49F2" w:rsidP="00EC75D2">
      <w:pPr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>Informacja o wynikach konkursu</w:t>
      </w:r>
    </w:p>
    <w:p w14:paraId="0E00C5C7" w14:textId="7F4AEF4A" w:rsidR="004C44F7" w:rsidRPr="00EC75D2" w:rsidRDefault="06F7B8E8" w:rsidP="007D7687">
      <w:pPr>
        <w:pStyle w:val="Akapitzlist"/>
        <w:numPr>
          <w:ilvl w:val="0"/>
          <w:numId w:val="19"/>
        </w:numPr>
        <w:ind w:left="284" w:hanging="295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Dział Kadr umieszcza informację o wynikach konkursu</w:t>
      </w:r>
      <w:r w:rsidR="067449A8" w:rsidRPr="00EC75D2">
        <w:rPr>
          <w:rFonts w:ascii="Arial" w:eastAsia="Arial" w:hAnsi="Arial" w:cs="Arial"/>
          <w:color w:val="auto"/>
          <w:sz w:val="22"/>
          <w:szCs w:val="22"/>
        </w:rPr>
        <w:t xml:space="preserve"> w terminie 30 dni po zakończeniu konkursu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: </w:t>
      </w:r>
    </w:p>
    <w:p w14:paraId="4DE61F2D" w14:textId="697274F4" w:rsidR="004C44F7" w:rsidRPr="00EC75D2" w:rsidRDefault="06F7B8E8" w:rsidP="007D7687">
      <w:pPr>
        <w:pStyle w:val="Akapitzlist"/>
        <w:numPr>
          <w:ilvl w:val="0"/>
          <w:numId w:val="23"/>
        </w:numPr>
        <w:ind w:left="993" w:hanging="426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na stronie BIP Uniwersytetu;</w:t>
      </w:r>
    </w:p>
    <w:p w14:paraId="3B521DDC" w14:textId="7D1FCE08" w:rsidR="004C44F7" w:rsidRPr="00EC75D2" w:rsidRDefault="00DF454C" w:rsidP="007D7687">
      <w:pPr>
        <w:pStyle w:val="Akapitzlist"/>
        <w:numPr>
          <w:ilvl w:val="0"/>
          <w:numId w:val="23"/>
        </w:numPr>
        <w:ind w:left="993" w:hanging="426"/>
        <w:jc w:val="both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na stronie m</w:t>
      </w:r>
      <w:r w:rsidR="4A8D05FF" w:rsidRPr="00EC75D2">
        <w:rPr>
          <w:rFonts w:ascii="Arial" w:eastAsia="Arial" w:hAnsi="Arial" w:cs="Arial"/>
          <w:color w:val="auto"/>
          <w:sz w:val="22"/>
          <w:szCs w:val="22"/>
        </w:rPr>
        <w:t xml:space="preserve">inisterstwa </w:t>
      </w:r>
      <w:r w:rsidR="4D474BCA" w:rsidRPr="00EC75D2">
        <w:rPr>
          <w:rFonts w:ascii="Arial" w:eastAsia="Arial" w:hAnsi="Arial" w:cs="Arial"/>
          <w:color w:val="auto"/>
          <w:sz w:val="22"/>
          <w:szCs w:val="22"/>
        </w:rPr>
        <w:t>właściwego ds. nauki i szkolnictwa wyższego</w:t>
      </w:r>
      <w:r w:rsidR="5E6AFAA9" w:rsidRPr="00EC75D2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286148A7" w14:textId="78D35D6E" w:rsidR="004C44F7" w:rsidRPr="00EC75D2" w:rsidRDefault="4A8D05FF" w:rsidP="007D7687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lastRenderedPageBreak/>
        <w:t>Wyłoniony kandydat jest informowany</w:t>
      </w:r>
      <w:r w:rsidR="4D1462D6" w:rsidRPr="00EC75D2">
        <w:rPr>
          <w:rFonts w:ascii="Arial" w:eastAsia="Arial" w:hAnsi="Arial" w:cs="Arial"/>
          <w:color w:val="auto"/>
          <w:sz w:val="22"/>
          <w:szCs w:val="22"/>
        </w:rPr>
        <w:t xml:space="preserve"> przez przewodniczącego komisji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(telefonicznie</w:t>
      </w:r>
      <w:r w:rsidR="149ADA65" w:rsidRPr="00EC75D2">
        <w:rPr>
          <w:rFonts w:ascii="Arial" w:eastAsia="Arial" w:hAnsi="Arial" w:cs="Arial"/>
          <w:color w:val="auto"/>
          <w:sz w:val="22"/>
          <w:szCs w:val="22"/>
        </w:rPr>
        <w:t xml:space="preserve"> lub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pisemnie lub drogą elektroniczną) o wynikach konkursu. </w:t>
      </w:r>
    </w:p>
    <w:p w14:paraId="3EC237BD" w14:textId="14B53B4F" w:rsidR="00FE77C2" w:rsidRPr="00EC75D2" w:rsidRDefault="11CC4069" w:rsidP="007D7687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eastAsia="Arial" w:hAnsi="Arial" w:cs="Arial"/>
          <w:strike/>
          <w:color w:val="000000" w:themeColor="text1"/>
          <w:sz w:val="22"/>
          <w:szCs w:val="22"/>
        </w:rPr>
      </w:pPr>
      <w:r w:rsidRPr="42AEC603">
        <w:rPr>
          <w:rFonts w:ascii="Arial" w:eastAsia="Arial" w:hAnsi="Arial" w:cs="Arial"/>
          <w:color w:val="auto"/>
          <w:sz w:val="22"/>
          <w:szCs w:val="22"/>
        </w:rPr>
        <w:t xml:space="preserve">Poza udostępnieniem wyników konkursu w źródłach, o których mowa w ust. 1, osoby, których aplikacje nie zostały wybrane, otrzymują </w:t>
      </w:r>
      <w:r w:rsidR="4671D7E0" w:rsidRPr="42AEC603">
        <w:rPr>
          <w:rFonts w:ascii="Arial" w:eastAsia="Arial" w:hAnsi="Arial" w:cs="Arial"/>
          <w:color w:val="auto"/>
          <w:sz w:val="22"/>
          <w:szCs w:val="22"/>
        </w:rPr>
        <w:t>od przewodniczącego komisji</w:t>
      </w:r>
      <w:r w:rsidR="65FFB445" w:rsidRPr="42AEC603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42AEC603">
        <w:rPr>
          <w:rFonts w:ascii="Arial" w:eastAsia="Arial" w:hAnsi="Arial" w:cs="Arial"/>
          <w:color w:val="auto"/>
          <w:sz w:val="22"/>
          <w:szCs w:val="22"/>
        </w:rPr>
        <w:t xml:space="preserve">indywidualną informację zwrotną </w:t>
      </w:r>
      <w:r w:rsidR="003233C5">
        <w:rPr>
          <w:rFonts w:ascii="Arial" w:eastAsia="Arial" w:hAnsi="Arial" w:cs="Arial"/>
          <w:color w:val="auto"/>
          <w:sz w:val="22"/>
          <w:szCs w:val="22"/>
        </w:rPr>
        <w:br/>
      </w:r>
      <w:r w:rsidR="73E335E3" w:rsidRPr="42AEC603">
        <w:rPr>
          <w:rFonts w:ascii="Arial" w:eastAsia="Arial" w:hAnsi="Arial" w:cs="Arial"/>
          <w:color w:val="auto"/>
          <w:sz w:val="22"/>
          <w:szCs w:val="22"/>
        </w:rPr>
        <w:t xml:space="preserve">o słabych i mocnych stronach </w:t>
      </w:r>
      <w:r w:rsidR="24757B0F" w:rsidRPr="42AEC603">
        <w:rPr>
          <w:rFonts w:ascii="Arial" w:eastAsia="Arial" w:hAnsi="Arial" w:cs="Arial"/>
          <w:color w:val="auto"/>
          <w:sz w:val="22"/>
          <w:szCs w:val="22"/>
        </w:rPr>
        <w:t xml:space="preserve">w kontekście </w:t>
      </w:r>
      <w:r w:rsidR="152A3D39" w:rsidRPr="42AEC603">
        <w:rPr>
          <w:rFonts w:ascii="Arial" w:eastAsia="Arial" w:hAnsi="Arial" w:cs="Arial"/>
          <w:color w:val="auto"/>
          <w:sz w:val="22"/>
          <w:szCs w:val="22"/>
        </w:rPr>
        <w:t xml:space="preserve">wymagań </w:t>
      </w:r>
      <w:r w:rsidR="15D6D2B8" w:rsidRPr="42AEC603">
        <w:rPr>
          <w:rFonts w:ascii="Arial" w:eastAsia="Arial" w:hAnsi="Arial" w:cs="Arial"/>
          <w:color w:val="auto"/>
          <w:sz w:val="22"/>
          <w:szCs w:val="22"/>
        </w:rPr>
        <w:t>aplikac</w:t>
      </w:r>
      <w:r w:rsidR="26325E27" w:rsidRPr="42AEC603">
        <w:rPr>
          <w:rFonts w:ascii="Arial" w:eastAsia="Arial" w:hAnsi="Arial" w:cs="Arial"/>
          <w:color w:val="auto"/>
          <w:sz w:val="22"/>
          <w:szCs w:val="22"/>
        </w:rPr>
        <w:t>yjnych</w:t>
      </w:r>
      <w:r w:rsidR="73E335E3" w:rsidRPr="42AEC603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E904DEE" w:rsidRPr="42AEC603">
        <w:rPr>
          <w:rFonts w:ascii="Arial" w:eastAsia="Arial" w:hAnsi="Arial" w:cs="Arial"/>
          <w:color w:val="auto"/>
          <w:sz w:val="22"/>
          <w:szCs w:val="22"/>
        </w:rPr>
        <w:t>na stanowisko</w:t>
      </w:r>
      <w:r w:rsidR="7124D89E" w:rsidRPr="42AEC603">
        <w:rPr>
          <w:rFonts w:ascii="Arial" w:eastAsia="Arial" w:hAnsi="Arial" w:cs="Arial"/>
          <w:color w:val="auto"/>
          <w:sz w:val="22"/>
          <w:szCs w:val="22"/>
        </w:rPr>
        <w:t>.</w:t>
      </w:r>
      <w:r w:rsidRPr="42AEC603">
        <w:rPr>
          <w:rFonts w:ascii="Arial" w:eastAsia="Arial" w:hAnsi="Arial" w:cs="Arial"/>
          <w:color w:val="auto"/>
          <w:sz w:val="22"/>
          <w:szCs w:val="22"/>
        </w:rPr>
        <w:t xml:space="preserve"> Informacja jest przekazywana w formie pisemnej (dopuszcza się skan dokumentu przesłany pocztą elektroniczną)</w:t>
      </w:r>
      <w:r w:rsidR="6A947EB7" w:rsidRPr="42AEC603">
        <w:rPr>
          <w:rFonts w:ascii="Arial" w:eastAsia="Arial" w:hAnsi="Arial" w:cs="Arial"/>
          <w:color w:val="auto"/>
          <w:sz w:val="22"/>
          <w:szCs w:val="22"/>
        </w:rPr>
        <w:t xml:space="preserve"> wraz z prośbą o wypełnienie przez kandydata ankiety ewaluacyjnej</w:t>
      </w:r>
      <w:r w:rsidRPr="42AEC603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51D8E7CE" w14:textId="6E7DE4F2" w:rsidR="00FE77C2" w:rsidRPr="00EC75D2" w:rsidRDefault="1B341140" w:rsidP="007D7687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eastAsia="Arial" w:hAnsi="Arial" w:cs="Arial"/>
          <w:strike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Każdy kandydat ma prawo zapoznać się z oceną własnej kandydatury i jej uzasadnieniem sporządzonym przez komisję. </w:t>
      </w:r>
    </w:p>
    <w:p w14:paraId="0941BC1B" w14:textId="12AA7970" w:rsidR="00FE77C2" w:rsidRPr="00EC75D2" w:rsidRDefault="11BDE370" w:rsidP="007D7687">
      <w:pPr>
        <w:pStyle w:val="Akapitzlist"/>
        <w:numPr>
          <w:ilvl w:val="0"/>
          <w:numId w:val="19"/>
        </w:numPr>
        <w:ind w:left="284" w:hanging="29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W przypadku uzasadnionego podejrzenia naruszenia w postępowaniu konkursowym przepisów prawa lub przepisów </w:t>
      </w:r>
      <w:r w:rsidR="2235652F" w:rsidRPr="00EC75D2">
        <w:rPr>
          <w:rFonts w:ascii="Arial" w:eastAsia="Arial" w:hAnsi="Arial" w:cs="Arial"/>
          <w:color w:val="auto"/>
          <w:sz w:val="22"/>
          <w:szCs w:val="22"/>
        </w:rPr>
        <w:t xml:space="preserve">wewnątrzuczelnianych </w:t>
      </w:r>
      <w:r w:rsidR="595A7E7D" w:rsidRPr="00EC75D2">
        <w:rPr>
          <w:rFonts w:ascii="Arial" w:eastAsia="Arial" w:hAnsi="Arial" w:cs="Arial"/>
          <w:color w:val="auto"/>
          <w:sz w:val="22"/>
          <w:szCs w:val="22"/>
        </w:rPr>
        <w:t>Uniwersytetu</w:t>
      </w:r>
      <w:r w:rsidRPr="00EC75D2">
        <w:rPr>
          <w:rFonts w:ascii="Arial" w:eastAsia="Arial" w:hAnsi="Arial" w:cs="Arial"/>
          <w:color w:val="auto"/>
          <w:sz w:val="22"/>
          <w:szCs w:val="22"/>
        </w:rPr>
        <w:t>, u</w:t>
      </w:r>
      <w:r w:rsidR="1161E7EE" w:rsidRPr="00EC75D2">
        <w:rPr>
          <w:rFonts w:ascii="Arial" w:eastAsia="Arial" w:hAnsi="Arial" w:cs="Arial"/>
          <w:color w:val="auto"/>
          <w:sz w:val="22"/>
          <w:szCs w:val="22"/>
        </w:rPr>
        <w:t>czestnikom konkursu przysługuje odwołanie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do rektora </w:t>
      </w:r>
      <w:r w:rsidR="43567A4F" w:rsidRPr="00EC75D2">
        <w:rPr>
          <w:rFonts w:ascii="Arial" w:eastAsia="Arial" w:hAnsi="Arial" w:cs="Arial"/>
          <w:color w:val="auto"/>
          <w:sz w:val="22"/>
          <w:szCs w:val="22"/>
        </w:rPr>
        <w:t>Uniwersytetu</w:t>
      </w:r>
      <w:r w:rsidR="64D26C4E" w:rsidRPr="00EC75D2">
        <w:rPr>
          <w:rFonts w:ascii="Arial" w:eastAsia="Arial" w:hAnsi="Arial" w:cs="Arial"/>
          <w:color w:val="auto"/>
          <w:sz w:val="22"/>
          <w:szCs w:val="22"/>
        </w:rPr>
        <w:t xml:space="preserve"> w nieprzekraczalnym terminie </w:t>
      </w:r>
      <w:r w:rsidR="17F803D4" w:rsidRPr="00EC75D2">
        <w:rPr>
          <w:rFonts w:ascii="Arial" w:eastAsia="Arial" w:hAnsi="Arial" w:cs="Arial"/>
          <w:color w:val="auto"/>
          <w:sz w:val="22"/>
          <w:szCs w:val="22"/>
        </w:rPr>
        <w:t>3</w:t>
      </w:r>
      <w:r w:rsidR="64D26C4E" w:rsidRPr="00EC75D2">
        <w:rPr>
          <w:rFonts w:ascii="Arial" w:eastAsia="Arial" w:hAnsi="Arial" w:cs="Arial"/>
          <w:color w:val="auto"/>
          <w:sz w:val="22"/>
          <w:szCs w:val="22"/>
        </w:rPr>
        <w:t xml:space="preserve"> dni</w:t>
      </w:r>
      <w:r w:rsidR="525FE6DE" w:rsidRPr="00EC75D2">
        <w:rPr>
          <w:rFonts w:ascii="Arial" w:eastAsia="Arial" w:hAnsi="Arial" w:cs="Arial"/>
          <w:color w:val="auto"/>
          <w:sz w:val="22"/>
          <w:szCs w:val="22"/>
        </w:rPr>
        <w:t xml:space="preserve"> roboczych</w:t>
      </w:r>
      <w:r w:rsidR="64D26C4E" w:rsidRPr="00EC75D2">
        <w:rPr>
          <w:rFonts w:ascii="Arial" w:eastAsia="Arial" w:hAnsi="Arial" w:cs="Arial"/>
          <w:color w:val="auto"/>
          <w:sz w:val="22"/>
          <w:szCs w:val="22"/>
        </w:rPr>
        <w:t xml:space="preserve"> od </w:t>
      </w:r>
      <w:r w:rsidR="7BB91F90" w:rsidRPr="00EC75D2">
        <w:rPr>
          <w:rFonts w:ascii="Arial" w:eastAsia="Arial" w:hAnsi="Arial" w:cs="Arial"/>
          <w:color w:val="auto"/>
          <w:sz w:val="22"/>
          <w:szCs w:val="22"/>
        </w:rPr>
        <w:t>daty przekazania informacji zwrotnej o wyniku konkursu</w:t>
      </w:r>
      <w:r w:rsidR="1161E7EE" w:rsidRPr="00EC75D2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53648A0C" w14:textId="153067B9" w:rsidR="006146C1" w:rsidRPr="00EC75D2" w:rsidRDefault="1E1A9EE2" w:rsidP="007D7687">
      <w:pPr>
        <w:pStyle w:val="Akapitzlist"/>
        <w:numPr>
          <w:ilvl w:val="0"/>
          <w:numId w:val="19"/>
        </w:numPr>
        <w:ind w:left="284" w:hanging="29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Komisja konkursowa jest zobowiązana do poinformowania </w:t>
      </w:r>
      <w:r w:rsidR="1522663B" w:rsidRPr="00EC75D2">
        <w:rPr>
          <w:rFonts w:ascii="Arial" w:eastAsia="Arial" w:hAnsi="Arial" w:cs="Arial"/>
          <w:color w:val="auto"/>
          <w:sz w:val="22"/>
          <w:szCs w:val="22"/>
        </w:rPr>
        <w:t xml:space="preserve">Działu Kadr </w:t>
      </w:r>
      <w:r w:rsidRPr="00EC75D2">
        <w:rPr>
          <w:rFonts w:ascii="Arial" w:eastAsia="Arial" w:hAnsi="Arial" w:cs="Arial"/>
          <w:color w:val="auto"/>
          <w:sz w:val="22"/>
          <w:szCs w:val="22"/>
        </w:rPr>
        <w:t>o wynikach konkursu również w przypadku braku rekomendacji do zatrudnienia.</w:t>
      </w:r>
    </w:p>
    <w:p w14:paraId="317D59A5" w14:textId="48300F8D" w:rsidR="000501FE" w:rsidRDefault="000501FE" w:rsidP="00EC75D2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6D17DCB" w14:textId="77777777" w:rsidR="00DF454C" w:rsidRPr="00EC75D2" w:rsidRDefault="00DF454C" w:rsidP="00EC75D2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99253B4" w14:textId="35CC53D7" w:rsidR="000501FE" w:rsidRPr="00EC75D2" w:rsidRDefault="78736266" w:rsidP="00EC75D2">
      <w:pPr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>§</w:t>
      </w:r>
      <w:r w:rsidR="2CA70ABD"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495097C7"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>7</w:t>
      </w:r>
    </w:p>
    <w:p w14:paraId="68FB86CF" w14:textId="6F527AE9" w:rsidR="000501FE" w:rsidRPr="00EC75D2" w:rsidRDefault="2CA70ABD" w:rsidP="00EC75D2">
      <w:pPr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>Monitoring</w:t>
      </w:r>
      <w:r w:rsidR="039CDCCA" w:rsidRPr="00EC75D2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i ewaluacja postepowań konkursowych</w:t>
      </w:r>
    </w:p>
    <w:p w14:paraId="2A2718D6" w14:textId="4A4071DF" w:rsidR="000501FE" w:rsidRPr="00EC75D2" w:rsidRDefault="155B4CA1" w:rsidP="007D7687">
      <w:pPr>
        <w:pStyle w:val="Akapitzlist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Pieczę nad przestrzeganiem procedur zawartych w Polityce OTM</w:t>
      </w:r>
      <w:r w:rsidR="09B596C8" w:rsidRPr="00EC75D2">
        <w:rPr>
          <w:rFonts w:ascii="Arial" w:eastAsia="Arial" w:hAnsi="Arial" w:cs="Arial"/>
          <w:color w:val="auto"/>
          <w:sz w:val="22"/>
          <w:szCs w:val="22"/>
        </w:rPr>
        <w:t>-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R realizuje jednostka </w:t>
      </w:r>
      <w:r w:rsidR="4C3588D4" w:rsidRPr="00EC75D2">
        <w:rPr>
          <w:rFonts w:ascii="Arial" w:eastAsia="Arial" w:hAnsi="Arial" w:cs="Arial"/>
          <w:color w:val="auto"/>
          <w:sz w:val="22"/>
          <w:szCs w:val="22"/>
        </w:rPr>
        <w:t>U</w:t>
      </w:r>
      <w:r w:rsidR="7BE99E30" w:rsidRPr="00EC75D2">
        <w:rPr>
          <w:rFonts w:ascii="Arial" w:eastAsia="Arial" w:hAnsi="Arial" w:cs="Arial"/>
          <w:color w:val="auto"/>
          <w:sz w:val="22"/>
          <w:szCs w:val="22"/>
        </w:rPr>
        <w:t>niwers</w:t>
      </w:r>
      <w:r w:rsidR="4ADB312D" w:rsidRPr="00EC75D2">
        <w:rPr>
          <w:rFonts w:ascii="Arial" w:eastAsia="Arial" w:hAnsi="Arial" w:cs="Arial"/>
          <w:color w:val="auto"/>
          <w:sz w:val="22"/>
          <w:szCs w:val="22"/>
        </w:rPr>
        <w:t>y</w:t>
      </w:r>
      <w:r w:rsidR="7BE99E30" w:rsidRPr="00EC75D2">
        <w:rPr>
          <w:rFonts w:ascii="Arial" w:eastAsia="Arial" w:hAnsi="Arial" w:cs="Arial"/>
          <w:color w:val="auto"/>
          <w:sz w:val="22"/>
          <w:szCs w:val="22"/>
        </w:rPr>
        <w:t xml:space="preserve">tetu </w:t>
      </w:r>
      <w:r w:rsidRPr="00EC75D2">
        <w:rPr>
          <w:rFonts w:ascii="Arial" w:eastAsia="Arial" w:hAnsi="Arial" w:cs="Arial"/>
          <w:color w:val="auto"/>
          <w:sz w:val="22"/>
          <w:szCs w:val="22"/>
        </w:rPr>
        <w:t>właściwa ds. audytu wewnętrznego</w:t>
      </w:r>
      <w:r w:rsidR="6A3207A6" w:rsidRPr="00EC75D2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1C77BB4" w14:textId="7DCD021E" w:rsidR="000501FE" w:rsidRPr="00EC75D2" w:rsidRDefault="08ABCFC8" w:rsidP="007D7687">
      <w:pPr>
        <w:pStyle w:val="Akapitzlist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W celu zapewnienia przestrzegania zasad określonych w Europejskiej Karcie Naukowca</w:t>
      </w:r>
      <w:r w:rsidR="1AE4247E"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oraz wytycznych </w:t>
      </w:r>
      <w:r w:rsidR="003A76FC">
        <w:rPr>
          <w:rFonts w:ascii="Arial" w:eastAsia="Arial" w:hAnsi="Arial" w:cs="Arial"/>
          <w:color w:val="auto"/>
          <w:sz w:val="22"/>
          <w:szCs w:val="22"/>
        </w:rPr>
        <w:t>P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olityki OTM-R proces rekrutacji podlega monitorowaniu.  </w:t>
      </w:r>
    </w:p>
    <w:p w14:paraId="3ED13FD2" w14:textId="28EEBE06" w:rsidR="000501FE" w:rsidRPr="00EC75D2" w:rsidRDefault="7D024460" w:rsidP="007D7687">
      <w:pPr>
        <w:pStyle w:val="Akapitzlist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7C4B19D1">
        <w:rPr>
          <w:rFonts w:ascii="Arial" w:eastAsia="Arial" w:hAnsi="Arial" w:cs="Arial"/>
          <w:color w:val="auto"/>
          <w:sz w:val="22"/>
          <w:szCs w:val="22"/>
        </w:rPr>
        <w:t>Dział Kadr prowadzi ewidencję wszystkich postępowań konkursowych oraz gromadzi dane pochodzące z ewaluacji procesu rekrutacji prowadzonej wśród uczestników postępowań konkursowych (</w:t>
      </w:r>
      <w:r w:rsidR="00C0139B">
        <w:rPr>
          <w:rFonts w:ascii="Arial" w:eastAsia="Arial" w:hAnsi="Arial" w:cs="Arial"/>
          <w:color w:val="auto"/>
          <w:sz w:val="22"/>
          <w:szCs w:val="22"/>
        </w:rPr>
        <w:t>Ankieta</w:t>
      </w:r>
      <w:r w:rsidRPr="7C4B19D1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C0139B">
        <w:rPr>
          <w:rFonts w:ascii="Arial" w:eastAsia="Arial" w:hAnsi="Arial" w:cs="Arial"/>
          <w:color w:val="auto"/>
          <w:sz w:val="22"/>
          <w:szCs w:val="22"/>
        </w:rPr>
        <w:t>„</w:t>
      </w:r>
      <w:proofErr w:type="spellStart"/>
      <w:r w:rsidR="00C0139B">
        <w:rPr>
          <w:rFonts w:ascii="Arial" w:eastAsia="Arial" w:hAnsi="Arial" w:cs="Arial"/>
          <w:i/>
          <w:color w:val="auto"/>
          <w:sz w:val="22"/>
          <w:szCs w:val="22"/>
        </w:rPr>
        <w:t>C</w:t>
      </w:r>
      <w:r w:rsidRPr="00DF454C">
        <w:rPr>
          <w:rFonts w:ascii="Arial" w:eastAsia="Arial" w:hAnsi="Arial" w:cs="Arial"/>
          <w:i/>
          <w:color w:val="auto"/>
          <w:sz w:val="22"/>
          <w:szCs w:val="22"/>
        </w:rPr>
        <w:t>andidate</w:t>
      </w:r>
      <w:proofErr w:type="spellEnd"/>
      <w:r w:rsidRPr="00DF454C">
        <w:rPr>
          <w:rFonts w:ascii="Arial" w:eastAsia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Pr="00DF454C">
        <w:rPr>
          <w:rFonts w:ascii="Arial" w:eastAsia="Arial" w:hAnsi="Arial" w:cs="Arial"/>
          <w:i/>
          <w:color w:val="auto"/>
          <w:sz w:val="22"/>
          <w:szCs w:val="22"/>
        </w:rPr>
        <w:t>experience</w:t>
      </w:r>
      <w:proofErr w:type="spellEnd"/>
      <w:r w:rsidR="00C0139B">
        <w:rPr>
          <w:rFonts w:ascii="Arial" w:eastAsia="Arial" w:hAnsi="Arial" w:cs="Arial"/>
          <w:i/>
          <w:color w:val="auto"/>
          <w:sz w:val="22"/>
          <w:szCs w:val="22"/>
        </w:rPr>
        <w:t>”</w:t>
      </w:r>
      <w:r w:rsidR="537E83D9" w:rsidRPr="00DF454C">
        <w:rPr>
          <w:rFonts w:ascii="Arial" w:eastAsia="Arial" w:hAnsi="Arial" w:cs="Arial"/>
          <w:i/>
          <w:color w:val="auto"/>
          <w:sz w:val="22"/>
          <w:szCs w:val="22"/>
        </w:rPr>
        <w:t xml:space="preserve"> </w:t>
      </w:r>
      <w:r w:rsidR="00DF454C">
        <w:rPr>
          <w:rFonts w:ascii="Arial" w:eastAsia="Arial" w:hAnsi="Arial" w:cs="Arial"/>
          <w:color w:val="auto"/>
          <w:sz w:val="22"/>
          <w:szCs w:val="22"/>
        </w:rPr>
        <w:t>–</w:t>
      </w:r>
      <w:r w:rsidR="537E83D9" w:rsidRPr="7C4B19D1">
        <w:rPr>
          <w:rFonts w:ascii="Arial" w:eastAsia="Arial" w:hAnsi="Arial" w:cs="Arial"/>
          <w:color w:val="auto"/>
          <w:sz w:val="22"/>
          <w:szCs w:val="22"/>
        </w:rPr>
        <w:t xml:space="preserve"> załącznik 2</w:t>
      </w:r>
      <w:r w:rsidRPr="7C4B19D1">
        <w:rPr>
          <w:rFonts w:ascii="Arial" w:eastAsia="Arial" w:hAnsi="Arial" w:cs="Arial"/>
          <w:color w:val="auto"/>
          <w:sz w:val="22"/>
          <w:szCs w:val="22"/>
        </w:rPr>
        <w:t xml:space="preserve">).  </w:t>
      </w:r>
    </w:p>
    <w:p w14:paraId="5D0A8FB1" w14:textId="189A1997" w:rsidR="000501FE" w:rsidRPr="00EC75D2" w:rsidRDefault="7D024460" w:rsidP="007D7687">
      <w:pPr>
        <w:pStyle w:val="Akapitzlist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Na podstawie zebranych danych Dział Kadr opracowuje i przedkłada </w:t>
      </w:r>
      <w:r w:rsidR="00DF454C">
        <w:rPr>
          <w:rFonts w:ascii="Arial" w:eastAsia="Arial" w:hAnsi="Arial" w:cs="Arial"/>
          <w:color w:val="auto"/>
          <w:sz w:val="22"/>
          <w:szCs w:val="22"/>
        </w:rPr>
        <w:t>rektorowi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coroczny raport monitorujący, zawierający informacje o liczbie przeprowadzonych postępowań konkursowych, liczbie kandydatów biorących udział w konkursach i liczbie kandydatów wybranych na poszczególne stanowiska (w tym spoza Uniwersytetu, z kraju i z zagranicy) oraz liczbie złożonych </w:t>
      </w:r>
      <w:proofErr w:type="spellStart"/>
      <w:r w:rsidRPr="00EC75D2">
        <w:rPr>
          <w:rFonts w:ascii="Arial" w:eastAsia="Arial" w:hAnsi="Arial" w:cs="Arial"/>
          <w:color w:val="auto"/>
          <w:sz w:val="22"/>
          <w:szCs w:val="22"/>
        </w:rPr>
        <w:t>odwołań</w:t>
      </w:r>
      <w:proofErr w:type="spellEnd"/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.  </w:t>
      </w:r>
    </w:p>
    <w:p w14:paraId="3FE2E0EC" w14:textId="341DFBAE" w:rsidR="000501FE" w:rsidRPr="00EC75D2" w:rsidRDefault="08ABCFC8" w:rsidP="007D7687">
      <w:pPr>
        <w:pStyle w:val="Akapitzlist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W ramach działań monitorujących jakość procesu rekrutacji prowadzona jest analiza wybranych postępowań konkursowych, która obejmuje weryfikację działań informacyj</w:t>
      </w:r>
      <w:r w:rsidR="6721A773" w:rsidRPr="00EC75D2">
        <w:rPr>
          <w:rFonts w:ascii="Arial" w:eastAsia="Arial" w:hAnsi="Arial" w:cs="Arial"/>
          <w:color w:val="auto"/>
          <w:sz w:val="22"/>
          <w:szCs w:val="22"/>
        </w:rPr>
        <w:t>nych</w:t>
      </w:r>
      <w:r w:rsidRPr="00EC75D2">
        <w:rPr>
          <w:rFonts w:ascii="Arial" w:eastAsia="Arial" w:hAnsi="Arial" w:cs="Arial"/>
          <w:color w:val="auto"/>
          <w:sz w:val="22"/>
          <w:szCs w:val="22"/>
        </w:rPr>
        <w:t>, poprawności procedur i kompletności dokumentacji.</w:t>
      </w:r>
    </w:p>
    <w:p w14:paraId="04FD8B59" w14:textId="0208D88C" w:rsidR="000501FE" w:rsidRPr="00EC75D2" w:rsidRDefault="000501FE" w:rsidP="00EC75D2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5DA9D5CC" w14:textId="26AB4B45" w:rsidR="000501FE" w:rsidRPr="00EC75D2" w:rsidRDefault="000501FE" w:rsidP="00EC75D2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67E45DCD" w14:textId="34EB5F1D" w:rsidR="000501FE" w:rsidRPr="00EC75D2" w:rsidRDefault="000501FE" w:rsidP="00EC75D2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2AA788B4" w14:textId="26AFEC82" w:rsidR="000501FE" w:rsidRPr="00EC75D2" w:rsidRDefault="0DC045E8" w:rsidP="00EC75D2">
      <w:pPr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t>Załącznik</w:t>
      </w:r>
      <w:r w:rsidR="711ED71D"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9C5E137" w:rsidRPr="00EC75D2">
        <w:rPr>
          <w:rFonts w:ascii="Arial" w:eastAsia="Arial" w:hAnsi="Arial" w:cs="Arial"/>
          <w:color w:val="auto"/>
          <w:sz w:val="22"/>
          <w:szCs w:val="22"/>
        </w:rPr>
        <w:t xml:space="preserve">1 </w:t>
      </w:r>
      <w:r w:rsidR="00DF454C">
        <w:rPr>
          <w:rFonts w:ascii="Arial" w:eastAsia="Arial" w:hAnsi="Arial" w:cs="Arial"/>
          <w:color w:val="auto"/>
          <w:sz w:val="22"/>
          <w:szCs w:val="22"/>
        </w:rPr>
        <w:t>–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71776B">
        <w:rPr>
          <w:rFonts w:ascii="Arial" w:eastAsia="Arial" w:hAnsi="Arial" w:cs="Arial"/>
          <w:color w:val="auto"/>
          <w:sz w:val="22"/>
          <w:szCs w:val="22"/>
        </w:rPr>
        <w:t>S</w:t>
      </w:r>
      <w:r w:rsidRPr="00EC75D2">
        <w:rPr>
          <w:rFonts w:ascii="Arial" w:eastAsia="Arial" w:hAnsi="Arial" w:cs="Arial"/>
          <w:color w:val="auto"/>
          <w:sz w:val="22"/>
          <w:szCs w:val="22"/>
        </w:rPr>
        <w:t>zablon</w:t>
      </w:r>
      <w:r w:rsidR="0060358D"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60358D">
        <w:rPr>
          <w:rFonts w:ascii="Arial" w:eastAsia="Arial" w:hAnsi="Arial" w:cs="Arial"/>
          <w:color w:val="auto"/>
          <w:sz w:val="22"/>
          <w:szCs w:val="22"/>
        </w:rPr>
        <w:t>ogłoszenia konkursowego – formularz</w:t>
      </w:r>
      <w:r w:rsidR="0060358D" w:rsidRPr="0060358D">
        <w:rPr>
          <w:rFonts w:ascii="Arial" w:eastAsia="Arial" w:hAnsi="Arial" w:cs="Arial"/>
          <w:color w:val="auto"/>
          <w:sz w:val="22"/>
          <w:szCs w:val="22"/>
        </w:rPr>
        <w:t xml:space="preserve"> dla ogłoszeniodawców</w:t>
      </w:r>
    </w:p>
    <w:p w14:paraId="4ACA1733" w14:textId="6758C909" w:rsidR="000501FE" w:rsidRPr="00EC75D2" w:rsidRDefault="000501FE" w:rsidP="00EC75D2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51515251" w14:textId="7033B53B" w:rsidR="000501FE" w:rsidRPr="00EC75D2" w:rsidRDefault="24B01631" w:rsidP="00EC75D2">
      <w:pPr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7C4B19D1">
        <w:rPr>
          <w:rFonts w:ascii="Arial" w:eastAsia="Arial" w:hAnsi="Arial" w:cs="Arial"/>
          <w:color w:val="auto"/>
          <w:sz w:val="22"/>
          <w:szCs w:val="22"/>
        </w:rPr>
        <w:t xml:space="preserve">Załącznik 2 </w:t>
      </w:r>
      <w:r w:rsidR="00DF454C">
        <w:rPr>
          <w:rFonts w:ascii="Arial" w:eastAsia="Arial" w:hAnsi="Arial" w:cs="Arial"/>
          <w:color w:val="auto"/>
          <w:sz w:val="22"/>
          <w:szCs w:val="22"/>
        </w:rPr>
        <w:t>–</w:t>
      </w:r>
      <w:r w:rsidR="0071776B">
        <w:rPr>
          <w:rFonts w:ascii="Arial" w:eastAsia="Arial" w:hAnsi="Arial" w:cs="Arial"/>
          <w:color w:val="auto"/>
          <w:sz w:val="22"/>
          <w:szCs w:val="22"/>
        </w:rPr>
        <w:t xml:space="preserve"> A</w:t>
      </w:r>
      <w:r w:rsidRPr="7C4B19D1">
        <w:rPr>
          <w:rFonts w:ascii="Arial" w:eastAsia="Arial" w:hAnsi="Arial" w:cs="Arial"/>
          <w:color w:val="auto"/>
          <w:sz w:val="22"/>
          <w:szCs w:val="22"/>
        </w:rPr>
        <w:t xml:space="preserve">nkieta </w:t>
      </w:r>
      <w:r w:rsidR="00415E18">
        <w:rPr>
          <w:rFonts w:ascii="Arial" w:eastAsia="Arial" w:hAnsi="Arial" w:cs="Arial"/>
          <w:color w:val="auto"/>
          <w:sz w:val="22"/>
          <w:szCs w:val="22"/>
        </w:rPr>
        <w:t>do</w:t>
      </w:r>
      <w:r w:rsidRPr="7C4B19D1">
        <w:rPr>
          <w:rFonts w:ascii="Arial" w:eastAsia="Arial" w:hAnsi="Arial" w:cs="Arial"/>
          <w:color w:val="auto"/>
          <w:sz w:val="22"/>
          <w:szCs w:val="22"/>
        </w:rPr>
        <w:t xml:space="preserve"> ewaluacji i monitorowania </w:t>
      </w:r>
      <w:r w:rsidR="24EECF33" w:rsidRPr="7C4B19D1">
        <w:rPr>
          <w:rFonts w:ascii="Arial" w:eastAsia="Arial" w:hAnsi="Arial" w:cs="Arial"/>
          <w:color w:val="auto"/>
          <w:sz w:val="22"/>
          <w:szCs w:val="22"/>
        </w:rPr>
        <w:t>procesu</w:t>
      </w:r>
      <w:r w:rsidR="00C0139B">
        <w:rPr>
          <w:rFonts w:ascii="Arial" w:eastAsia="Arial" w:hAnsi="Arial" w:cs="Arial"/>
          <w:color w:val="auto"/>
          <w:sz w:val="22"/>
          <w:szCs w:val="22"/>
        </w:rPr>
        <w:t xml:space="preserve"> rekrutacji</w:t>
      </w:r>
    </w:p>
    <w:p w14:paraId="33DD9395" w14:textId="1EBC56AB" w:rsidR="7C4B19D1" w:rsidRDefault="7C4B19D1" w:rsidP="7C4B19D1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5CBC8A03" w14:textId="1595B31B" w:rsidR="13535F1F" w:rsidRDefault="13535F1F" w:rsidP="7C4B19D1">
      <w:pPr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7C4B19D1">
        <w:rPr>
          <w:rFonts w:ascii="Arial" w:eastAsia="Arial" w:hAnsi="Arial" w:cs="Arial"/>
          <w:color w:val="auto"/>
          <w:sz w:val="22"/>
          <w:szCs w:val="22"/>
        </w:rPr>
        <w:t xml:space="preserve">Załącznik 3 </w:t>
      </w:r>
      <w:r w:rsidR="00DF454C">
        <w:rPr>
          <w:rFonts w:ascii="Arial" w:eastAsia="Arial" w:hAnsi="Arial" w:cs="Arial"/>
          <w:color w:val="auto"/>
          <w:sz w:val="22"/>
          <w:szCs w:val="22"/>
        </w:rPr>
        <w:t>–</w:t>
      </w:r>
      <w:r w:rsidRPr="7C4B19D1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71776B">
        <w:rPr>
          <w:rFonts w:ascii="Arial" w:eastAsia="Arial" w:hAnsi="Arial" w:cs="Arial"/>
          <w:color w:val="auto"/>
          <w:sz w:val="22"/>
          <w:szCs w:val="22"/>
        </w:rPr>
        <w:t>W</w:t>
      </w:r>
      <w:r w:rsidRPr="7C4B19D1">
        <w:rPr>
          <w:rFonts w:ascii="Arial" w:eastAsia="Arial" w:hAnsi="Arial" w:cs="Arial"/>
          <w:color w:val="auto"/>
          <w:sz w:val="22"/>
          <w:szCs w:val="22"/>
        </w:rPr>
        <w:t xml:space="preserve">zór protokołu komisji </w:t>
      </w:r>
      <w:r w:rsidR="0071776B">
        <w:rPr>
          <w:rFonts w:ascii="Arial" w:eastAsia="Arial" w:hAnsi="Arial" w:cs="Arial"/>
          <w:color w:val="auto"/>
          <w:sz w:val="22"/>
          <w:szCs w:val="22"/>
        </w:rPr>
        <w:t>konkursowej</w:t>
      </w:r>
    </w:p>
    <w:p w14:paraId="71A94A8C" w14:textId="038ED52E" w:rsidR="000501FE" w:rsidRPr="00EC75D2" w:rsidRDefault="000501FE" w:rsidP="00EC75D2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1C012255" w14:textId="7BEE8BF2" w:rsidR="525E3F32" w:rsidRPr="00EC75D2" w:rsidRDefault="525E3F32" w:rsidP="00EC75D2">
      <w:pPr>
        <w:rPr>
          <w:rFonts w:ascii="Arial" w:hAnsi="Arial" w:cs="Arial"/>
          <w:sz w:val="22"/>
          <w:szCs w:val="22"/>
        </w:rPr>
      </w:pPr>
      <w:r w:rsidRPr="00EC75D2">
        <w:rPr>
          <w:rFonts w:ascii="Arial" w:hAnsi="Arial" w:cs="Arial"/>
          <w:sz w:val="22"/>
          <w:szCs w:val="22"/>
        </w:rPr>
        <w:br w:type="page"/>
      </w:r>
    </w:p>
    <w:p w14:paraId="03295CAB" w14:textId="5E3FE79F" w:rsidR="000501FE" w:rsidRPr="00EC75D2" w:rsidRDefault="231310F5" w:rsidP="00EC75D2">
      <w:pPr>
        <w:jc w:val="right"/>
        <w:rPr>
          <w:rFonts w:ascii="Arial" w:eastAsia="Arial" w:hAnsi="Arial" w:cs="Arial"/>
          <w:color w:val="auto"/>
          <w:sz w:val="22"/>
          <w:szCs w:val="22"/>
        </w:rPr>
      </w:pPr>
      <w:r w:rsidRPr="00EC75D2">
        <w:rPr>
          <w:rFonts w:ascii="Arial" w:eastAsia="Arial" w:hAnsi="Arial" w:cs="Arial"/>
          <w:color w:val="auto"/>
          <w:sz w:val="22"/>
          <w:szCs w:val="22"/>
        </w:rPr>
        <w:lastRenderedPageBreak/>
        <w:t xml:space="preserve">Załącznik 1 </w:t>
      </w:r>
      <w:r w:rsidR="0060358D">
        <w:rPr>
          <w:rFonts w:ascii="Arial" w:eastAsia="Arial" w:hAnsi="Arial" w:cs="Arial"/>
          <w:color w:val="auto"/>
          <w:sz w:val="22"/>
          <w:szCs w:val="22"/>
        </w:rPr>
        <w:t>–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F858B2">
        <w:rPr>
          <w:rFonts w:ascii="Arial" w:eastAsia="Arial" w:hAnsi="Arial" w:cs="Arial"/>
          <w:color w:val="auto"/>
          <w:sz w:val="22"/>
          <w:szCs w:val="22"/>
        </w:rPr>
        <w:t>S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zablon </w:t>
      </w:r>
      <w:r w:rsidR="0060358D">
        <w:rPr>
          <w:rFonts w:ascii="Arial" w:eastAsia="Arial" w:hAnsi="Arial" w:cs="Arial"/>
          <w:color w:val="auto"/>
          <w:sz w:val="22"/>
          <w:szCs w:val="22"/>
        </w:rPr>
        <w:t xml:space="preserve">ogłoszenia konkursowego – </w:t>
      </w:r>
      <w:r w:rsidR="0060358D" w:rsidRPr="0060358D">
        <w:rPr>
          <w:rFonts w:ascii="Arial" w:eastAsia="Arial" w:hAnsi="Arial" w:cs="Arial"/>
          <w:color w:val="auto"/>
          <w:sz w:val="22"/>
          <w:szCs w:val="22"/>
        </w:rPr>
        <w:t>formularz dla ogłoszeniodawców</w:t>
      </w:r>
    </w:p>
    <w:p w14:paraId="5A6D4AE2" w14:textId="377A8AA6" w:rsidR="000501FE" w:rsidRPr="00EC75D2" w:rsidRDefault="000501FE" w:rsidP="00EC75D2">
      <w:pPr>
        <w:jc w:val="center"/>
        <w:rPr>
          <w:rFonts w:ascii="Arial" w:eastAsia="Tahoma" w:hAnsi="Arial" w:cs="Arial"/>
          <w:b/>
          <w:bCs/>
          <w:sz w:val="22"/>
          <w:szCs w:val="22"/>
        </w:rPr>
      </w:pPr>
    </w:p>
    <w:p w14:paraId="5D6AB6DE" w14:textId="2F282D37" w:rsidR="000501FE" w:rsidRDefault="0060358D" w:rsidP="00EC75D2">
      <w:pPr>
        <w:jc w:val="center"/>
        <w:rPr>
          <w:rFonts w:ascii="Arial" w:eastAsia="Tahoma" w:hAnsi="Arial" w:cs="Arial"/>
          <w:b/>
          <w:bCs/>
          <w:sz w:val="22"/>
          <w:szCs w:val="22"/>
        </w:rPr>
      </w:pPr>
      <w:r>
        <w:rPr>
          <w:rFonts w:ascii="Arial" w:eastAsia="Tahoma" w:hAnsi="Arial" w:cs="Arial"/>
          <w:b/>
          <w:bCs/>
          <w:sz w:val="22"/>
          <w:szCs w:val="22"/>
        </w:rPr>
        <w:t>FORMULARZ DLA OGŁOSZENIODAWCÓW</w:t>
      </w:r>
    </w:p>
    <w:p w14:paraId="7DD03107" w14:textId="77777777" w:rsidR="003233C5" w:rsidRPr="00EC75D2" w:rsidRDefault="003233C5" w:rsidP="00EC75D2">
      <w:pPr>
        <w:jc w:val="center"/>
        <w:rPr>
          <w:rFonts w:ascii="Arial" w:hAnsi="Arial" w:cs="Arial"/>
          <w:sz w:val="22"/>
          <w:szCs w:val="22"/>
        </w:rPr>
      </w:pPr>
    </w:p>
    <w:p w14:paraId="21B938C2" w14:textId="22507DD0" w:rsidR="000501FE" w:rsidRPr="00EC75D2" w:rsidRDefault="231310F5" w:rsidP="00EC75D2">
      <w:pPr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INSTYTUCJA: Uniwersytet Bielsko-Bialski, </w:t>
      </w:r>
      <w:r w:rsidRPr="00EC75D2">
        <w:rPr>
          <w:rFonts w:ascii="Arial" w:eastAsia="Tahoma" w:hAnsi="Arial" w:cs="Arial"/>
          <w:color w:val="auto"/>
          <w:sz w:val="22"/>
          <w:szCs w:val="22"/>
        </w:rPr>
        <w:t>jednostka organizacyjna</w:t>
      </w:r>
    </w:p>
    <w:p w14:paraId="15597F28" w14:textId="5B81645B" w:rsidR="000501FE" w:rsidRPr="00EC75D2" w:rsidRDefault="231310F5" w:rsidP="00EC75D2">
      <w:pPr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C75D2">
        <w:rPr>
          <w:rFonts w:ascii="Arial" w:eastAsia="Tahoma" w:hAnsi="Arial" w:cs="Arial"/>
          <w:color w:val="auto"/>
          <w:sz w:val="22"/>
          <w:szCs w:val="22"/>
        </w:rPr>
        <w:t>MIEJSCOWOŚĆ: Bielsko-Biała</w:t>
      </w:r>
    </w:p>
    <w:p w14:paraId="6B51F25B" w14:textId="4917A4FC" w:rsidR="000501FE" w:rsidRPr="00EC75D2" w:rsidRDefault="231310F5" w:rsidP="00EC75D2">
      <w:pPr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STANOWISKO: </w:t>
      </w:r>
      <w:r w:rsidRPr="00EC75D2">
        <w:rPr>
          <w:rFonts w:ascii="Arial" w:eastAsia="Tahoma" w:hAnsi="Arial" w:cs="Arial"/>
          <w:color w:val="auto"/>
          <w:sz w:val="22"/>
          <w:szCs w:val="22"/>
        </w:rPr>
        <w:t>nazwa stanowiska oraz liczba stanowisk do obsadzenia</w:t>
      </w:r>
    </w:p>
    <w:p w14:paraId="30A76D9E" w14:textId="519FD853" w:rsidR="000501FE" w:rsidRPr="00EC75D2" w:rsidRDefault="231310F5" w:rsidP="00EC75D2">
      <w:pPr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WYMIAR CZASU PRACY:</w:t>
      </w:r>
    </w:p>
    <w:p w14:paraId="2912D2EC" w14:textId="5FF920FE" w:rsidR="000501FE" w:rsidRPr="00EC75D2" w:rsidRDefault="231310F5" w:rsidP="00EC75D2">
      <w:pPr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DYSCYPLINA NAUKOWA: </w:t>
      </w:r>
    </w:p>
    <w:p w14:paraId="2AFFE127" w14:textId="4E07E747" w:rsidR="000501FE" w:rsidRPr="00EC75D2" w:rsidRDefault="231310F5" w:rsidP="00EC75D2">
      <w:pPr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DATA OGŁOSZENIA: </w:t>
      </w:r>
    </w:p>
    <w:p w14:paraId="6BD3BAA8" w14:textId="34E1D600" w:rsidR="000501FE" w:rsidRPr="00EC75D2" w:rsidRDefault="6176C917" w:rsidP="00EC75D2">
      <w:pPr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TERMIN </w:t>
      </w:r>
      <w:r w:rsidR="6C7741D3" w:rsidRPr="00EC75D2">
        <w:rPr>
          <w:rFonts w:ascii="Arial" w:eastAsia="Tahoma" w:hAnsi="Arial" w:cs="Arial"/>
          <w:sz w:val="22"/>
          <w:szCs w:val="22"/>
        </w:rPr>
        <w:t xml:space="preserve">ZAKOŃCZENIA </w:t>
      </w:r>
      <w:r w:rsidRPr="00EC75D2">
        <w:rPr>
          <w:rFonts w:ascii="Arial" w:eastAsia="Tahoma" w:hAnsi="Arial" w:cs="Arial"/>
          <w:sz w:val="22"/>
          <w:szCs w:val="22"/>
        </w:rPr>
        <w:t xml:space="preserve">SKŁADANIA OFERT: </w:t>
      </w:r>
    </w:p>
    <w:p w14:paraId="5C1D2E17" w14:textId="3DFAB451" w:rsidR="000501FE" w:rsidRPr="00EC75D2" w:rsidRDefault="231310F5" w:rsidP="00EC75D2">
      <w:pPr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TERMIN ROZSTRZYGNIĘCIA KONKURSU: </w:t>
      </w:r>
    </w:p>
    <w:p w14:paraId="788A4482" w14:textId="57269428" w:rsidR="000501FE" w:rsidRPr="00EC75D2" w:rsidRDefault="231310F5" w:rsidP="00EC75D2">
      <w:pPr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PLANOWANY TERMIN ZATRUDNIENIA: </w:t>
      </w:r>
    </w:p>
    <w:p w14:paraId="3AC61E5A" w14:textId="6D203913" w:rsidR="000501FE" w:rsidRPr="00001D54" w:rsidRDefault="231310F5" w:rsidP="00EC75D2">
      <w:pPr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LINK DO STRONY: </w:t>
      </w:r>
      <w:hyperlink r:id="rId9">
        <w:r w:rsidRPr="00001D54">
          <w:rPr>
            <w:rStyle w:val="Hipercze"/>
            <w:rFonts w:ascii="Arial" w:eastAsia="Tahoma" w:hAnsi="Arial" w:cs="Arial"/>
            <w:color w:val="0000FF"/>
            <w:sz w:val="22"/>
            <w:szCs w:val="22"/>
            <w:u w:val="none"/>
          </w:rPr>
          <w:t>https://oferty-pracy.ubb.edu.pl/</w:t>
        </w:r>
      </w:hyperlink>
    </w:p>
    <w:p w14:paraId="1DB833BA" w14:textId="78E1C378" w:rsidR="000501FE" w:rsidRPr="00EC75D2" w:rsidRDefault="231310F5" w:rsidP="00EC75D2">
      <w:pPr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LINK DO POLITYKI OTM-R:</w:t>
      </w:r>
    </w:p>
    <w:p w14:paraId="13A26BF2" w14:textId="0C04C3AA" w:rsidR="000501FE" w:rsidRPr="00EC75D2" w:rsidRDefault="231310F5" w:rsidP="00EC75D2">
      <w:pPr>
        <w:tabs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SŁOWA KLUCZOWE:</w:t>
      </w:r>
      <w:r w:rsidRPr="00EC75D2">
        <w:rPr>
          <w:rFonts w:ascii="Arial" w:eastAsia="Tahoma" w:hAnsi="Arial" w:cs="Arial"/>
          <w:b/>
          <w:bCs/>
          <w:sz w:val="22"/>
          <w:szCs w:val="22"/>
        </w:rPr>
        <w:t xml:space="preserve"> </w:t>
      </w:r>
    </w:p>
    <w:p w14:paraId="35F7BF86" w14:textId="714C8B7C" w:rsidR="000501FE" w:rsidRPr="00EC75D2" w:rsidRDefault="231310F5" w:rsidP="00EC75D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b/>
          <w:bCs/>
          <w:color w:val="212529"/>
          <w:sz w:val="22"/>
          <w:szCs w:val="22"/>
        </w:rPr>
        <w:t xml:space="preserve"> </w:t>
      </w:r>
    </w:p>
    <w:p w14:paraId="61B9C91E" w14:textId="2BCF9D3B" w:rsidR="000501FE" w:rsidRPr="00EC75D2" w:rsidRDefault="231310F5" w:rsidP="00EC75D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b/>
          <w:bCs/>
          <w:color w:val="212529"/>
          <w:sz w:val="22"/>
          <w:szCs w:val="22"/>
        </w:rPr>
        <w:t>WYMAGANIA STAWIANE KANDYDATOM:</w:t>
      </w:r>
    </w:p>
    <w:p w14:paraId="1AEC4413" w14:textId="7A855B6E" w:rsidR="000501FE" w:rsidRPr="00EC75D2" w:rsidRDefault="231310F5" w:rsidP="00EC75D2">
      <w:pPr>
        <w:pStyle w:val="Akapitzlist"/>
        <w:numPr>
          <w:ilvl w:val="0"/>
          <w:numId w:val="7"/>
        </w:numPr>
        <w:shd w:val="clear" w:color="auto" w:fill="FFFFFF" w:themeFill="background1"/>
        <w:ind w:left="426" w:hanging="426"/>
        <w:jc w:val="both"/>
        <w:rPr>
          <w:rFonts w:ascii="Arial" w:eastAsia="Tahoma" w:hAnsi="Arial" w:cs="Arial"/>
          <w:color w:val="212529"/>
          <w:sz w:val="22"/>
          <w:szCs w:val="22"/>
        </w:rPr>
      </w:pPr>
      <w:r w:rsidRPr="00EC75D2">
        <w:rPr>
          <w:rFonts w:ascii="Arial" w:eastAsia="Tahoma" w:hAnsi="Arial" w:cs="Arial"/>
          <w:color w:val="212529"/>
          <w:sz w:val="22"/>
          <w:szCs w:val="22"/>
        </w:rPr>
        <w:t xml:space="preserve"> </w:t>
      </w:r>
    </w:p>
    <w:p w14:paraId="73EC567F" w14:textId="554B09F3" w:rsidR="000501FE" w:rsidRPr="00EC75D2" w:rsidRDefault="231310F5" w:rsidP="00EC75D2">
      <w:pPr>
        <w:pStyle w:val="Akapitzlist"/>
        <w:numPr>
          <w:ilvl w:val="0"/>
          <w:numId w:val="7"/>
        </w:numPr>
        <w:shd w:val="clear" w:color="auto" w:fill="FFFFFF" w:themeFill="background1"/>
        <w:ind w:left="426" w:hanging="426"/>
        <w:jc w:val="both"/>
        <w:rPr>
          <w:rFonts w:ascii="Arial" w:eastAsia="Tahoma" w:hAnsi="Arial" w:cs="Arial"/>
          <w:color w:val="212529"/>
          <w:sz w:val="22"/>
          <w:szCs w:val="22"/>
        </w:rPr>
      </w:pPr>
      <w:r w:rsidRPr="00EC75D2">
        <w:rPr>
          <w:rFonts w:ascii="Arial" w:eastAsia="Tahoma" w:hAnsi="Arial" w:cs="Arial"/>
          <w:color w:val="212529"/>
          <w:sz w:val="22"/>
          <w:szCs w:val="22"/>
        </w:rPr>
        <w:t xml:space="preserve"> </w:t>
      </w:r>
    </w:p>
    <w:p w14:paraId="73303547" w14:textId="492E5D18" w:rsidR="000501FE" w:rsidRPr="00EC75D2" w:rsidRDefault="231310F5" w:rsidP="00EC75D2">
      <w:pPr>
        <w:pStyle w:val="Akapitzlist"/>
        <w:numPr>
          <w:ilvl w:val="0"/>
          <w:numId w:val="7"/>
        </w:numPr>
        <w:shd w:val="clear" w:color="auto" w:fill="FFFFFF" w:themeFill="background1"/>
        <w:ind w:left="426" w:hanging="426"/>
        <w:jc w:val="both"/>
        <w:rPr>
          <w:rFonts w:ascii="Arial" w:eastAsia="Tahoma" w:hAnsi="Arial" w:cs="Arial"/>
          <w:color w:val="212529"/>
          <w:sz w:val="22"/>
          <w:szCs w:val="22"/>
        </w:rPr>
      </w:pPr>
      <w:r w:rsidRPr="00EC75D2">
        <w:rPr>
          <w:rFonts w:ascii="Arial" w:eastAsia="Tahoma" w:hAnsi="Arial" w:cs="Arial"/>
          <w:color w:val="212529"/>
          <w:sz w:val="22"/>
          <w:szCs w:val="22"/>
        </w:rPr>
        <w:t xml:space="preserve"> </w:t>
      </w:r>
    </w:p>
    <w:p w14:paraId="797D96EC" w14:textId="5427D211" w:rsidR="000501FE" w:rsidRPr="00EC75D2" w:rsidRDefault="231310F5" w:rsidP="00EC75D2">
      <w:pPr>
        <w:pStyle w:val="Akapitzlist"/>
        <w:numPr>
          <w:ilvl w:val="0"/>
          <w:numId w:val="7"/>
        </w:numPr>
        <w:shd w:val="clear" w:color="auto" w:fill="FFFFFF" w:themeFill="background1"/>
        <w:ind w:left="426" w:hanging="426"/>
        <w:jc w:val="both"/>
        <w:rPr>
          <w:rFonts w:ascii="Arial" w:eastAsia="Tahoma" w:hAnsi="Arial" w:cs="Arial"/>
          <w:color w:val="212529"/>
          <w:sz w:val="22"/>
          <w:szCs w:val="22"/>
        </w:rPr>
      </w:pPr>
      <w:r w:rsidRPr="00EC75D2">
        <w:rPr>
          <w:rFonts w:ascii="Arial" w:eastAsia="Tahoma" w:hAnsi="Arial" w:cs="Arial"/>
          <w:color w:val="212529"/>
          <w:sz w:val="22"/>
          <w:szCs w:val="22"/>
        </w:rPr>
        <w:t xml:space="preserve"> </w:t>
      </w:r>
    </w:p>
    <w:p w14:paraId="757892D8" w14:textId="168E074D" w:rsidR="000501FE" w:rsidRPr="00EC75D2" w:rsidRDefault="231310F5" w:rsidP="00EC75D2">
      <w:pPr>
        <w:pStyle w:val="Akapitzlist"/>
        <w:numPr>
          <w:ilvl w:val="0"/>
          <w:numId w:val="7"/>
        </w:numPr>
        <w:shd w:val="clear" w:color="auto" w:fill="FFFFFF" w:themeFill="background1"/>
        <w:ind w:left="426" w:hanging="426"/>
        <w:jc w:val="both"/>
        <w:rPr>
          <w:rFonts w:ascii="Arial" w:eastAsia="Tahoma" w:hAnsi="Arial" w:cs="Arial"/>
          <w:color w:val="212529"/>
          <w:sz w:val="22"/>
          <w:szCs w:val="22"/>
        </w:rPr>
      </w:pPr>
      <w:r w:rsidRPr="00EC75D2">
        <w:rPr>
          <w:rFonts w:ascii="Arial" w:eastAsia="Tahoma" w:hAnsi="Arial" w:cs="Arial"/>
          <w:color w:val="212529"/>
          <w:sz w:val="22"/>
          <w:szCs w:val="22"/>
        </w:rPr>
        <w:t xml:space="preserve"> </w:t>
      </w:r>
    </w:p>
    <w:p w14:paraId="21190935" w14:textId="3CAB013D" w:rsidR="000501FE" w:rsidRPr="00EC75D2" w:rsidRDefault="231310F5" w:rsidP="00EC75D2">
      <w:pPr>
        <w:pStyle w:val="Akapitzlist"/>
        <w:numPr>
          <w:ilvl w:val="0"/>
          <w:numId w:val="7"/>
        </w:numPr>
        <w:shd w:val="clear" w:color="auto" w:fill="FFFFFF" w:themeFill="background1"/>
        <w:ind w:left="426" w:hanging="426"/>
        <w:jc w:val="both"/>
        <w:rPr>
          <w:rFonts w:ascii="Arial" w:eastAsia="Tahoma" w:hAnsi="Arial" w:cs="Arial"/>
          <w:color w:val="212529"/>
          <w:sz w:val="22"/>
          <w:szCs w:val="22"/>
        </w:rPr>
      </w:pPr>
      <w:r w:rsidRPr="00EC75D2">
        <w:rPr>
          <w:rFonts w:ascii="Arial" w:eastAsia="Tahoma" w:hAnsi="Arial" w:cs="Arial"/>
          <w:color w:val="212529"/>
          <w:sz w:val="22"/>
          <w:szCs w:val="22"/>
        </w:rPr>
        <w:t xml:space="preserve"> </w:t>
      </w:r>
    </w:p>
    <w:p w14:paraId="7AF128FE" w14:textId="0DFF37F0" w:rsidR="000501FE" w:rsidRPr="00EC75D2" w:rsidRDefault="231310F5" w:rsidP="00EC75D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color w:val="212529"/>
          <w:sz w:val="22"/>
          <w:szCs w:val="22"/>
        </w:rPr>
        <w:t xml:space="preserve"> </w:t>
      </w:r>
    </w:p>
    <w:p w14:paraId="39AD7785" w14:textId="307545CC" w:rsidR="000501FE" w:rsidRPr="00EC75D2" w:rsidRDefault="231310F5" w:rsidP="00EC75D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color w:val="212529"/>
          <w:sz w:val="22"/>
          <w:szCs w:val="22"/>
        </w:rPr>
        <w:t xml:space="preserve"> </w:t>
      </w:r>
    </w:p>
    <w:p w14:paraId="4FC04E77" w14:textId="0E6A340C" w:rsidR="000501FE" w:rsidRPr="00EC75D2" w:rsidRDefault="231310F5" w:rsidP="00EC75D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b/>
          <w:bCs/>
          <w:color w:val="212529"/>
          <w:sz w:val="22"/>
          <w:szCs w:val="22"/>
        </w:rPr>
        <w:t>WYMAGANE DOKUMENTY</w:t>
      </w:r>
      <w:r w:rsidRPr="00EC75D2">
        <w:rPr>
          <w:rFonts w:ascii="Arial" w:eastAsia="Tahoma" w:hAnsi="Arial" w:cs="Arial"/>
          <w:color w:val="212529"/>
          <w:sz w:val="22"/>
          <w:szCs w:val="22"/>
        </w:rPr>
        <w:t>:</w:t>
      </w:r>
    </w:p>
    <w:p w14:paraId="22E24CE0" w14:textId="069E6053" w:rsidR="000501FE" w:rsidRPr="00EC75D2" w:rsidRDefault="231310F5" w:rsidP="00EC75D2">
      <w:pPr>
        <w:pStyle w:val="Akapitzlist"/>
        <w:numPr>
          <w:ilvl w:val="0"/>
          <w:numId w:val="6"/>
        </w:numPr>
        <w:shd w:val="clear" w:color="auto" w:fill="FFFFFF" w:themeFill="background1"/>
        <w:ind w:left="426" w:right="-284" w:hanging="426"/>
        <w:jc w:val="both"/>
        <w:rPr>
          <w:rFonts w:ascii="Arial" w:eastAsia="Tahoma" w:hAnsi="Arial" w:cs="Arial"/>
          <w:color w:val="212529"/>
          <w:sz w:val="22"/>
          <w:szCs w:val="22"/>
        </w:rPr>
      </w:pPr>
      <w:r w:rsidRPr="00EC75D2">
        <w:rPr>
          <w:rFonts w:ascii="Arial" w:eastAsia="Tahoma" w:hAnsi="Arial" w:cs="Arial"/>
          <w:color w:val="212529"/>
          <w:sz w:val="22"/>
          <w:szCs w:val="22"/>
        </w:rPr>
        <w:t xml:space="preserve"> </w:t>
      </w:r>
    </w:p>
    <w:p w14:paraId="6AE0B914" w14:textId="32E3017C" w:rsidR="000501FE" w:rsidRPr="00EC75D2" w:rsidRDefault="231310F5" w:rsidP="00EC75D2">
      <w:pPr>
        <w:pStyle w:val="Akapitzlist"/>
        <w:numPr>
          <w:ilvl w:val="0"/>
          <w:numId w:val="6"/>
        </w:numPr>
        <w:shd w:val="clear" w:color="auto" w:fill="FFFFFF" w:themeFill="background1"/>
        <w:ind w:left="426" w:hanging="426"/>
        <w:jc w:val="both"/>
        <w:rPr>
          <w:rFonts w:ascii="Arial" w:eastAsia="Tahoma" w:hAnsi="Arial" w:cs="Arial"/>
          <w:color w:val="212529"/>
          <w:sz w:val="22"/>
          <w:szCs w:val="22"/>
        </w:rPr>
      </w:pPr>
      <w:r w:rsidRPr="00EC75D2">
        <w:rPr>
          <w:rFonts w:ascii="Arial" w:eastAsia="Tahoma" w:hAnsi="Arial" w:cs="Arial"/>
          <w:color w:val="212529"/>
          <w:sz w:val="22"/>
          <w:szCs w:val="22"/>
        </w:rPr>
        <w:t xml:space="preserve"> </w:t>
      </w:r>
    </w:p>
    <w:p w14:paraId="1F054C70" w14:textId="45ADCFE1" w:rsidR="000501FE" w:rsidRPr="00EC75D2" w:rsidRDefault="231310F5" w:rsidP="00EC75D2">
      <w:pPr>
        <w:pStyle w:val="Akapitzlist"/>
        <w:numPr>
          <w:ilvl w:val="0"/>
          <w:numId w:val="6"/>
        </w:numPr>
        <w:shd w:val="clear" w:color="auto" w:fill="FFFFFF" w:themeFill="background1"/>
        <w:ind w:left="426" w:hanging="426"/>
        <w:jc w:val="both"/>
        <w:rPr>
          <w:rFonts w:ascii="Arial" w:eastAsia="Tahoma" w:hAnsi="Arial" w:cs="Arial"/>
          <w:color w:val="212529"/>
          <w:sz w:val="22"/>
          <w:szCs w:val="22"/>
        </w:rPr>
      </w:pPr>
      <w:r w:rsidRPr="00EC75D2">
        <w:rPr>
          <w:rFonts w:ascii="Arial" w:eastAsia="Tahoma" w:hAnsi="Arial" w:cs="Arial"/>
          <w:color w:val="212529"/>
          <w:sz w:val="22"/>
          <w:szCs w:val="22"/>
        </w:rPr>
        <w:t xml:space="preserve"> </w:t>
      </w:r>
    </w:p>
    <w:p w14:paraId="5A889A3D" w14:textId="3410957B" w:rsidR="000501FE" w:rsidRPr="00EC75D2" w:rsidRDefault="231310F5" w:rsidP="00EC75D2">
      <w:pPr>
        <w:pStyle w:val="Akapitzlist"/>
        <w:numPr>
          <w:ilvl w:val="0"/>
          <w:numId w:val="6"/>
        </w:numPr>
        <w:shd w:val="clear" w:color="auto" w:fill="FFFFFF" w:themeFill="background1"/>
        <w:ind w:left="426" w:hanging="426"/>
        <w:jc w:val="both"/>
        <w:rPr>
          <w:rFonts w:ascii="Arial" w:eastAsia="Tahoma" w:hAnsi="Arial" w:cs="Arial"/>
          <w:color w:val="212529"/>
          <w:sz w:val="22"/>
          <w:szCs w:val="22"/>
        </w:rPr>
      </w:pPr>
      <w:r w:rsidRPr="00EC75D2">
        <w:rPr>
          <w:rFonts w:ascii="Arial" w:eastAsia="Tahoma" w:hAnsi="Arial" w:cs="Arial"/>
          <w:color w:val="212529"/>
          <w:sz w:val="22"/>
          <w:szCs w:val="22"/>
        </w:rPr>
        <w:t xml:space="preserve"> </w:t>
      </w:r>
    </w:p>
    <w:p w14:paraId="1D472FEE" w14:textId="218CC36E" w:rsidR="000501FE" w:rsidRPr="00EC75D2" w:rsidRDefault="231310F5" w:rsidP="00EC75D2">
      <w:pPr>
        <w:pStyle w:val="Akapitzlist"/>
        <w:numPr>
          <w:ilvl w:val="0"/>
          <w:numId w:val="6"/>
        </w:numPr>
        <w:shd w:val="clear" w:color="auto" w:fill="FFFFFF" w:themeFill="background1"/>
        <w:ind w:left="426" w:hanging="426"/>
        <w:jc w:val="both"/>
        <w:rPr>
          <w:rFonts w:ascii="Arial" w:eastAsia="Tahoma" w:hAnsi="Arial" w:cs="Arial"/>
          <w:color w:val="212529"/>
          <w:sz w:val="22"/>
          <w:szCs w:val="22"/>
        </w:rPr>
      </w:pPr>
      <w:r w:rsidRPr="00EC75D2">
        <w:rPr>
          <w:rFonts w:ascii="Arial" w:eastAsia="Tahoma" w:hAnsi="Arial" w:cs="Arial"/>
          <w:color w:val="212529"/>
          <w:sz w:val="22"/>
          <w:szCs w:val="22"/>
        </w:rPr>
        <w:t xml:space="preserve"> </w:t>
      </w:r>
    </w:p>
    <w:p w14:paraId="5F21D4AA" w14:textId="3D1AFF1A" w:rsidR="000501FE" w:rsidRPr="00EC75D2" w:rsidRDefault="231310F5" w:rsidP="00EC75D2">
      <w:pPr>
        <w:pStyle w:val="Akapitzlist"/>
        <w:numPr>
          <w:ilvl w:val="0"/>
          <w:numId w:val="6"/>
        </w:numPr>
        <w:shd w:val="clear" w:color="auto" w:fill="FFFFFF" w:themeFill="background1"/>
        <w:ind w:left="426" w:hanging="426"/>
        <w:jc w:val="both"/>
        <w:rPr>
          <w:rFonts w:ascii="Arial" w:eastAsia="Tahoma" w:hAnsi="Arial" w:cs="Arial"/>
          <w:color w:val="212529"/>
          <w:sz w:val="22"/>
          <w:szCs w:val="22"/>
        </w:rPr>
      </w:pPr>
      <w:r w:rsidRPr="00EC75D2">
        <w:rPr>
          <w:rFonts w:ascii="Arial" w:eastAsia="Tahoma" w:hAnsi="Arial" w:cs="Arial"/>
          <w:color w:val="212529"/>
          <w:sz w:val="22"/>
          <w:szCs w:val="22"/>
        </w:rPr>
        <w:t xml:space="preserve"> </w:t>
      </w:r>
    </w:p>
    <w:p w14:paraId="15D09B5F" w14:textId="0F754493" w:rsidR="000501FE" w:rsidRPr="00EC75D2" w:rsidRDefault="231310F5" w:rsidP="00EC75D2">
      <w:pPr>
        <w:pStyle w:val="Akapitzlist"/>
        <w:numPr>
          <w:ilvl w:val="0"/>
          <w:numId w:val="6"/>
        </w:numPr>
        <w:shd w:val="clear" w:color="auto" w:fill="FFFFFF" w:themeFill="background1"/>
        <w:ind w:left="426" w:hanging="426"/>
        <w:jc w:val="both"/>
        <w:rPr>
          <w:rFonts w:ascii="Arial" w:eastAsia="Tahoma" w:hAnsi="Arial" w:cs="Arial"/>
          <w:color w:val="212529"/>
          <w:sz w:val="22"/>
          <w:szCs w:val="22"/>
        </w:rPr>
      </w:pPr>
      <w:r w:rsidRPr="00EC75D2">
        <w:rPr>
          <w:rFonts w:ascii="Arial" w:eastAsia="Tahoma" w:hAnsi="Arial" w:cs="Arial"/>
          <w:color w:val="212529"/>
          <w:sz w:val="22"/>
          <w:szCs w:val="22"/>
        </w:rPr>
        <w:t xml:space="preserve"> </w:t>
      </w:r>
    </w:p>
    <w:p w14:paraId="3F493746" w14:textId="38F4D419" w:rsidR="000501FE" w:rsidRPr="00EC75D2" w:rsidRDefault="231310F5" w:rsidP="00EC75D2">
      <w:pPr>
        <w:pStyle w:val="Akapitzlist"/>
        <w:numPr>
          <w:ilvl w:val="0"/>
          <w:numId w:val="6"/>
        </w:numPr>
        <w:ind w:left="426" w:right="357" w:hanging="426"/>
        <w:jc w:val="both"/>
        <w:rPr>
          <w:rFonts w:ascii="Arial" w:eastAsia="Tahoma" w:hAnsi="Arial" w:cs="Arial"/>
          <w:b/>
          <w:bCs/>
          <w:sz w:val="22"/>
          <w:szCs w:val="22"/>
        </w:rPr>
      </w:pPr>
      <w:r w:rsidRPr="00EC75D2">
        <w:rPr>
          <w:rFonts w:ascii="Arial" w:eastAsia="Tahoma" w:hAnsi="Arial" w:cs="Arial"/>
          <w:b/>
          <w:bCs/>
          <w:sz w:val="22"/>
          <w:szCs w:val="22"/>
        </w:rPr>
        <w:t xml:space="preserve"> </w:t>
      </w:r>
    </w:p>
    <w:p w14:paraId="00F91A89" w14:textId="2854495F" w:rsidR="000501FE" w:rsidRPr="00EC75D2" w:rsidRDefault="231310F5" w:rsidP="00EC75D2">
      <w:pPr>
        <w:ind w:left="720" w:right="360"/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 </w:t>
      </w:r>
    </w:p>
    <w:p w14:paraId="71FD03D1" w14:textId="407B1D5E" w:rsidR="000501FE" w:rsidRPr="00EC75D2" w:rsidRDefault="6176C917" w:rsidP="00EC75D2">
      <w:pPr>
        <w:shd w:val="clear" w:color="auto" w:fill="FFFFFF" w:themeFill="background1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C75D2">
        <w:rPr>
          <w:rFonts w:ascii="Arial" w:eastAsia="Tahoma" w:hAnsi="Arial" w:cs="Arial"/>
          <w:b/>
          <w:bCs/>
          <w:color w:val="212529"/>
          <w:sz w:val="22"/>
          <w:szCs w:val="22"/>
        </w:rPr>
        <w:t>MIEJSCE SKŁADANIA DOKUMENTÓW</w:t>
      </w:r>
      <w:r w:rsidR="5C7F5389" w:rsidRPr="00EC75D2">
        <w:rPr>
          <w:rFonts w:ascii="Arial" w:eastAsia="Tahoma" w:hAnsi="Arial" w:cs="Arial"/>
          <w:b/>
          <w:bCs/>
          <w:color w:val="212529"/>
          <w:sz w:val="22"/>
          <w:szCs w:val="22"/>
        </w:rPr>
        <w:t xml:space="preserve"> </w:t>
      </w:r>
      <w:r w:rsidRPr="00EC75D2">
        <w:rPr>
          <w:rFonts w:ascii="Arial" w:eastAsia="Tahoma" w:hAnsi="Arial" w:cs="Arial"/>
          <w:color w:val="auto"/>
          <w:sz w:val="22"/>
          <w:szCs w:val="22"/>
        </w:rPr>
        <w:t>(dokładny adres</w:t>
      </w:r>
      <w:r w:rsidR="272021E2" w:rsidRPr="00EC75D2">
        <w:rPr>
          <w:rFonts w:ascii="Arial" w:eastAsia="Tahoma" w:hAnsi="Arial" w:cs="Arial"/>
          <w:color w:val="auto"/>
          <w:sz w:val="22"/>
          <w:szCs w:val="22"/>
        </w:rPr>
        <w:t>, adres e</w:t>
      </w:r>
      <w:r w:rsidR="00001D54">
        <w:rPr>
          <w:rFonts w:ascii="Arial" w:eastAsia="Tahoma" w:hAnsi="Arial" w:cs="Arial"/>
          <w:color w:val="auto"/>
          <w:sz w:val="22"/>
          <w:szCs w:val="22"/>
        </w:rPr>
        <w:t>-</w:t>
      </w:r>
      <w:r w:rsidR="272021E2" w:rsidRPr="00EC75D2">
        <w:rPr>
          <w:rFonts w:ascii="Arial" w:eastAsia="Tahoma" w:hAnsi="Arial" w:cs="Arial"/>
          <w:color w:val="auto"/>
          <w:sz w:val="22"/>
          <w:szCs w:val="22"/>
        </w:rPr>
        <w:t>mail</w:t>
      </w:r>
      <w:r w:rsidRPr="00EC75D2">
        <w:rPr>
          <w:rFonts w:ascii="Arial" w:eastAsia="Tahoma" w:hAnsi="Arial" w:cs="Arial"/>
          <w:color w:val="auto"/>
          <w:sz w:val="22"/>
          <w:szCs w:val="22"/>
        </w:rPr>
        <w:t xml:space="preserve"> oraz nr tel., pod którym można uzyskać szczegółowe informacje)</w:t>
      </w:r>
      <w:r w:rsidR="41B0BD98" w:rsidRPr="00EC75D2">
        <w:rPr>
          <w:rFonts w:ascii="Arial" w:eastAsia="Tahoma" w:hAnsi="Arial" w:cs="Arial"/>
          <w:color w:val="auto"/>
          <w:sz w:val="22"/>
          <w:szCs w:val="22"/>
        </w:rPr>
        <w:t>:</w:t>
      </w:r>
    </w:p>
    <w:p w14:paraId="2C6C7A79" w14:textId="26B49C1E" w:rsidR="000501FE" w:rsidRPr="00EC75D2" w:rsidRDefault="231310F5" w:rsidP="00EC75D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779F8F90" w14:textId="439F51DD" w:rsidR="000501FE" w:rsidRPr="00EC75D2" w:rsidRDefault="231310F5" w:rsidP="00EC75D2">
      <w:pPr>
        <w:jc w:val="both"/>
        <w:rPr>
          <w:rFonts w:ascii="Arial" w:hAnsi="Arial" w:cs="Arial"/>
          <w:sz w:val="22"/>
          <w:szCs w:val="22"/>
        </w:rPr>
      </w:pPr>
      <w:r w:rsidRPr="0DD11D7E">
        <w:rPr>
          <w:rFonts w:ascii="Arial" w:eastAsia="Tahoma" w:hAnsi="Arial" w:cs="Arial"/>
          <w:sz w:val="22"/>
          <w:szCs w:val="22"/>
        </w:rPr>
        <w:t xml:space="preserve"> </w:t>
      </w:r>
    </w:p>
    <w:p w14:paraId="27D21039" w14:textId="4933C622" w:rsidR="0DD11D7E" w:rsidRDefault="0DD11D7E">
      <w:r>
        <w:br w:type="page"/>
      </w:r>
    </w:p>
    <w:p w14:paraId="2D62DDAD" w14:textId="07228BE1" w:rsidR="000501FE" w:rsidRPr="00EC75D2" w:rsidRDefault="231310F5" w:rsidP="00EC75D2">
      <w:pPr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b/>
          <w:bCs/>
          <w:sz w:val="22"/>
          <w:szCs w:val="22"/>
        </w:rPr>
        <w:lastRenderedPageBreak/>
        <w:t>Zgodnie z art. 13 ust. 1 i 2 Rozporządzenia Parlamentu Europejskiego i Rady Unii Europejskiej 2016/679 z dnia 27 kwietnia 2016</w:t>
      </w:r>
      <w:r w:rsidR="428C40AB" w:rsidRPr="00EC75D2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Pr="00EC75D2">
        <w:rPr>
          <w:rFonts w:ascii="Arial" w:eastAsia="Tahoma" w:hAnsi="Arial" w:cs="Arial"/>
          <w:b/>
          <w:bCs/>
          <w:sz w:val="22"/>
          <w:szCs w:val="22"/>
        </w:rPr>
        <w:t>r. w sprawie ochrony osób fizycznych w związku z przetwarzaniem danych osobowych i w sprawie przepływu takich danych oraz uchyleniu dyrektywy 95/46/WE (ogólne rozporządzenie o ochronie danych, RODO) informujemy</w:t>
      </w:r>
      <w:r w:rsidR="5474F53A" w:rsidRPr="00EC75D2">
        <w:rPr>
          <w:rFonts w:ascii="Arial" w:eastAsia="Tahoma" w:hAnsi="Arial" w:cs="Arial"/>
          <w:b/>
          <w:bCs/>
          <w:sz w:val="22"/>
          <w:szCs w:val="22"/>
        </w:rPr>
        <w:t>,</w:t>
      </w:r>
      <w:r w:rsidRPr="00EC75D2">
        <w:rPr>
          <w:rFonts w:ascii="Arial" w:eastAsia="Tahoma" w:hAnsi="Arial" w:cs="Arial"/>
          <w:b/>
          <w:bCs/>
          <w:sz w:val="22"/>
          <w:szCs w:val="22"/>
        </w:rPr>
        <w:t xml:space="preserve"> iż:</w:t>
      </w:r>
    </w:p>
    <w:p w14:paraId="1DC26934" w14:textId="4E2277B7" w:rsidR="000501FE" w:rsidRPr="00EC75D2" w:rsidRDefault="231310F5" w:rsidP="00EC75D2">
      <w:pPr>
        <w:pStyle w:val="Akapitzlist"/>
        <w:numPr>
          <w:ilvl w:val="0"/>
          <w:numId w:val="5"/>
        </w:numPr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Administratorem Pani/Pana danych osobowych przetwarzanych w ramach procesu rekrutacji jest Uniwersytet Bielsko-Bialski, z siedzibą przy ul. Willowej 2, 43-309 Bielsko-Biała; </w:t>
      </w:r>
    </w:p>
    <w:p w14:paraId="29012DE7" w14:textId="5871C0F8" w:rsidR="000501FE" w:rsidRPr="00EC75D2" w:rsidRDefault="231310F5" w:rsidP="00EC75D2">
      <w:pPr>
        <w:pStyle w:val="Akapitzlist"/>
        <w:numPr>
          <w:ilvl w:val="0"/>
          <w:numId w:val="5"/>
        </w:numPr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Administrator wyznaczył Inspektora Ochrony Danych, </w:t>
      </w:r>
      <w:r w:rsidRPr="003233C5">
        <w:rPr>
          <w:rFonts w:ascii="Arial" w:eastAsia="Tahoma" w:hAnsi="Arial" w:cs="Arial"/>
          <w:sz w:val="22"/>
          <w:szCs w:val="22"/>
        </w:rPr>
        <w:t>z którym mo</w:t>
      </w:r>
      <w:r w:rsidR="003233C5" w:rsidRPr="003233C5">
        <w:rPr>
          <w:rFonts w:ascii="Arial" w:eastAsia="Tahoma" w:hAnsi="Arial" w:cs="Arial"/>
          <w:sz w:val="22"/>
          <w:szCs w:val="22"/>
        </w:rPr>
        <w:t>że</w:t>
      </w:r>
      <w:r w:rsidRPr="003233C5">
        <w:rPr>
          <w:rFonts w:ascii="Arial" w:eastAsia="Tahoma" w:hAnsi="Arial" w:cs="Arial"/>
          <w:sz w:val="22"/>
          <w:szCs w:val="22"/>
        </w:rPr>
        <w:t xml:space="preserve"> się Pa</w:t>
      </w:r>
      <w:r w:rsidR="003233C5" w:rsidRPr="003233C5">
        <w:rPr>
          <w:rFonts w:ascii="Arial" w:eastAsia="Tahoma" w:hAnsi="Arial" w:cs="Arial"/>
          <w:sz w:val="22"/>
          <w:szCs w:val="22"/>
        </w:rPr>
        <w:t>ni/Pan</w:t>
      </w:r>
      <w:r w:rsidR="003233C5">
        <w:rPr>
          <w:rFonts w:ascii="Arial" w:eastAsia="Tahoma" w:hAnsi="Arial" w:cs="Arial"/>
          <w:sz w:val="22"/>
          <w:szCs w:val="22"/>
        </w:rPr>
        <w:t xml:space="preserve"> </w:t>
      </w:r>
      <w:r w:rsidRPr="00EC75D2">
        <w:rPr>
          <w:rFonts w:ascii="Arial" w:eastAsia="Tahoma" w:hAnsi="Arial" w:cs="Arial"/>
          <w:sz w:val="22"/>
          <w:szCs w:val="22"/>
        </w:rPr>
        <w:t xml:space="preserve">kontaktować mailowo: </w:t>
      </w:r>
      <w:hyperlink r:id="rId10">
        <w:r w:rsidRPr="003E30D9">
          <w:rPr>
            <w:rStyle w:val="Hipercze"/>
            <w:rFonts w:ascii="Arial" w:eastAsia="Tahoma" w:hAnsi="Arial" w:cs="Arial"/>
            <w:color w:val="0000FF"/>
            <w:sz w:val="22"/>
            <w:szCs w:val="22"/>
            <w:u w:val="none"/>
          </w:rPr>
          <w:t>iod@ubb.edu.pl</w:t>
        </w:r>
      </w:hyperlink>
      <w:r w:rsidRPr="00EC75D2">
        <w:rPr>
          <w:rFonts w:ascii="Arial" w:eastAsia="Tahoma" w:hAnsi="Arial" w:cs="Arial"/>
          <w:sz w:val="22"/>
          <w:szCs w:val="22"/>
        </w:rPr>
        <w:t xml:space="preserve"> lub telefonicznie 33 8279344;</w:t>
      </w:r>
    </w:p>
    <w:p w14:paraId="2B22332B" w14:textId="072C346B" w:rsidR="000501FE" w:rsidRPr="00EC75D2" w:rsidRDefault="231310F5" w:rsidP="00EC75D2">
      <w:pPr>
        <w:pStyle w:val="Akapitzlist"/>
        <w:numPr>
          <w:ilvl w:val="0"/>
          <w:numId w:val="5"/>
        </w:numPr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Pani/Pana dane osobowe przetwarzane będą wyłącznie w celu realizacji procesu rekrutacji do pracy na stanowisko nauczyciela akademickiego. Podstawą prawną przetwarzania Pani/Pana danych osobowych stanowi wypełnienie obowiązku prawnego ciążącego na Administratorze (art. 6 ust. 1 lit. c RODO), wynikającego z ustawy Prawo o </w:t>
      </w:r>
      <w:r w:rsidR="00001D54">
        <w:rPr>
          <w:rFonts w:ascii="Arial" w:eastAsia="Tahoma" w:hAnsi="Arial" w:cs="Arial"/>
          <w:sz w:val="22"/>
          <w:szCs w:val="22"/>
        </w:rPr>
        <w:t>szkolnictwie wyższym i nauce (t</w:t>
      </w:r>
      <w:r w:rsidRPr="00EC75D2">
        <w:rPr>
          <w:rFonts w:ascii="Arial" w:eastAsia="Tahoma" w:hAnsi="Arial" w:cs="Arial"/>
          <w:sz w:val="22"/>
          <w:szCs w:val="22"/>
        </w:rPr>
        <w:t xml:space="preserve">j. Dz. U. </w:t>
      </w:r>
      <w:r w:rsidR="0060358D">
        <w:rPr>
          <w:rFonts w:ascii="Arial" w:eastAsia="Tahoma" w:hAnsi="Arial" w:cs="Arial"/>
          <w:sz w:val="22"/>
          <w:szCs w:val="22"/>
        </w:rPr>
        <w:br/>
      </w:r>
      <w:r w:rsidRPr="00EC75D2">
        <w:rPr>
          <w:rFonts w:ascii="Arial" w:eastAsia="Tahoma" w:hAnsi="Arial" w:cs="Arial"/>
          <w:sz w:val="22"/>
          <w:szCs w:val="22"/>
        </w:rPr>
        <w:t>z 2024</w:t>
      </w:r>
      <w:r w:rsidR="54258736" w:rsidRPr="00EC75D2">
        <w:rPr>
          <w:rFonts w:ascii="Arial" w:eastAsia="Tahoma" w:hAnsi="Arial" w:cs="Arial"/>
          <w:sz w:val="22"/>
          <w:szCs w:val="22"/>
        </w:rPr>
        <w:t xml:space="preserve"> </w:t>
      </w:r>
      <w:r w:rsidRPr="00EC75D2">
        <w:rPr>
          <w:rFonts w:ascii="Arial" w:eastAsia="Tahoma" w:hAnsi="Arial" w:cs="Arial"/>
          <w:sz w:val="22"/>
          <w:szCs w:val="22"/>
        </w:rPr>
        <w:t>r. poz. 1571), w powiązaniu z art. 22¹ § 1 i 2 Kodeksu pracy. W przypadku podania przez Panią/Pana danych wykraczających poza katalog danych opisany w Kodeksie pracy, podstawą przetwarzania danych będzie Pani/Pana zgoda (art. 6 ust. 1 lit. a RODO). 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</w:t>
      </w:r>
      <w:r w:rsidR="23C38F10" w:rsidRPr="00EC75D2">
        <w:rPr>
          <w:rFonts w:ascii="Arial" w:eastAsia="Tahoma" w:hAnsi="Arial" w:cs="Arial"/>
          <w:sz w:val="22"/>
          <w:szCs w:val="22"/>
        </w:rPr>
        <w:t xml:space="preserve"> </w:t>
      </w:r>
      <w:r w:rsidR="00001D54">
        <w:rPr>
          <w:rFonts w:ascii="Arial" w:eastAsia="Tahoma" w:hAnsi="Arial" w:cs="Arial"/>
          <w:sz w:val="22"/>
          <w:szCs w:val="22"/>
        </w:rPr>
        <w:t>–</w:t>
      </w:r>
      <w:r w:rsidRPr="00EC75D2">
        <w:rPr>
          <w:rFonts w:ascii="Arial" w:eastAsia="Tahoma" w:hAnsi="Arial" w:cs="Arial"/>
          <w:sz w:val="22"/>
          <w:szCs w:val="22"/>
        </w:rPr>
        <w:t xml:space="preserve"> przetwarzanie jest niezbędne do celów wynikających z prawnie uzasadnionych interesów realizowanych przez Administratora i/lub (art. 9 ust. 2 lit. f RODO) – przetwarzanie jest niezbędne do ustalenia, dochodzenia lub obrony roszczeń.</w:t>
      </w:r>
    </w:p>
    <w:p w14:paraId="57B9FE06" w14:textId="434E32A4" w:rsidR="000501FE" w:rsidRPr="00EC75D2" w:rsidRDefault="231310F5" w:rsidP="00EC75D2">
      <w:pPr>
        <w:pStyle w:val="Akapitzlist"/>
        <w:numPr>
          <w:ilvl w:val="0"/>
          <w:numId w:val="5"/>
        </w:numPr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Odbiorcami Pani/Pana danych osobowych będą:</w:t>
      </w:r>
    </w:p>
    <w:p w14:paraId="38B7FB14" w14:textId="1B23B1A5" w:rsidR="000501FE" w:rsidRPr="00167F1A" w:rsidRDefault="231310F5" w:rsidP="007D768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67F1A">
        <w:rPr>
          <w:rFonts w:ascii="Arial" w:eastAsia="Tahoma" w:hAnsi="Arial" w:cs="Arial"/>
          <w:sz w:val="22"/>
          <w:szCs w:val="22"/>
        </w:rPr>
        <w:t>podmioty upoważnione do uzyskania danych osobowych na podstawie przepisów prawa,</w:t>
      </w:r>
    </w:p>
    <w:p w14:paraId="3B2B9ACB" w14:textId="285568BA" w:rsidR="000501FE" w:rsidRPr="00167F1A" w:rsidRDefault="231310F5" w:rsidP="007D768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67F1A">
        <w:rPr>
          <w:rFonts w:ascii="Arial" w:eastAsia="Tahoma" w:hAnsi="Arial" w:cs="Arial"/>
          <w:sz w:val="22"/>
          <w:szCs w:val="22"/>
        </w:rPr>
        <w:t>osoby upoważnione przez Administratora do przetwarzania danych w ramach wykonywania swoich obowiązków służbowych,</w:t>
      </w:r>
    </w:p>
    <w:p w14:paraId="55FCAE16" w14:textId="4B234DEF" w:rsidR="000501FE" w:rsidRPr="00167F1A" w:rsidRDefault="231310F5" w:rsidP="007D768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67F1A">
        <w:rPr>
          <w:rFonts w:ascii="Arial" w:eastAsia="Tahoma" w:hAnsi="Arial" w:cs="Arial"/>
          <w:sz w:val="22"/>
          <w:szCs w:val="22"/>
        </w:rPr>
        <w:t xml:space="preserve">podmioty, z którymi Administrator zawarł stosowne umowy powierzenia przetwarzania </w:t>
      </w:r>
      <w:r w:rsidR="00167F1A">
        <w:rPr>
          <w:rFonts w:ascii="Arial" w:eastAsia="Tahoma" w:hAnsi="Arial" w:cs="Arial"/>
          <w:sz w:val="22"/>
          <w:szCs w:val="22"/>
        </w:rPr>
        <w:t xml:space="preserve"> danych</w:t>
      </w:r>
      <w:r w:rsidR="003E30D9">
        <w:rPr>
          <w:rFonts w:ascii="Arial" w:eastAsia="Tahoma" w:hAnsi="Arial" w:cs="Arial"/>
          <w:sz w:val="22"/>
          <w:szCs w:val="22"/>
        </w:rPr>
        <w:t>;</w:t>
      </w:r>
    </w:p>
    <w:p w14:paraId="2D0E9EC4" w14:textId="0153ECC5" w:rsidR="000501FE" w:rsidRPr="00EC75D2" w:rsidRDefault="231310F5" w:rsidP="00EC75D2">
      <w:pPr>
        <w:pStyle w:val="Akapitzlist"/>
        <w:numPr>
          <w:ilvl w:val="0"/>
          <w:numId w:val="5"/>
        </w:numPr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Pani/Pana dane osobowe zgromadzone w procesie rekrutacyjnym przechowywane będą do momentu zakończenia procesu rekrutacji.</w:t>
      </w:r>
    </w:p>
    <w:p w14:paraId="41671035" w14:textId="60DBB059" w:rsidR="000501FE" w:rsidRPr="00EC75D2" w:rsidRDefault="231310F5" w:rsidP="00EC75D2">
      <w:pPr>
        <w:pStyle w:val="Akapitzlist"/>
        <w:numPr>
          <w:ilvl w:val="0"/>
          <w:numId w:val="5"/>
        </w:numPr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Posiada Pani/Pan prawo dostępu do treści danych oraz ich sprostowania, usunięcia lub ograniczenia przetwarzania, a także prawo sprzeciwu, żądania zaprzestania przetwarzania </w:t>
      </w:r>
      <w:r w:rsidR="00EC75D2">
        <w:rPr>
          <w:rFonts w:ascii="Arial" w:eastAsia="Tahoma" w:hAnsi="Arial" w:cs="Arial"/>
          <w:sz w:val="22"/>
          <w:szCs w:val="22"/>
        </w:rPr>
        <w:br/>
      </w:r>
      <w:r w:rsidRPr="00EC75D2">
        <w:rPr>
          <w:rFonts w:ascii="Arial" w:eastAsia="Tahoma" w:hAnsi="Arial" w:cs="Arial"/>
          <w:sz w:val="22"/>
          <w:szCs w:val="22"/>
        </w:rPr>
        <w:t>i przenoszenia danych, jak również prawo do cofnięcia zgody w dowolnym momencie;</w:t>
      </w:r>
    </w:p>
    <w:p w14:paraId="505C6A3B" w14:textId="06CDCE01" w:rsidR="000501FE" w:rsidRPr="00EC75D2" w:rsidRDefault="231310F5" w:rsidP="00EC75D2">
      <w:pPr>
        <w:pStyle w:val="Akapitzlist"/>
        <w:numPr>
          <w:ilvl w:val="0"/>
          <w:numId w:val="5"/>
        </w:numPr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Ma Pani/Pan wniesienia skargi do Prezesa Urzędu Ochrony Danych Osobowych w Warszawie jeżeli uznają Państwo, że przetwarzanie danych osobowych narusza przepisy prawa;  </w:t>
      </w:r>
    </w:p>
    <w:p w14:paraId="6734B478" w14:textId="593E3007" w:rsidR="000501FE" w:rsidRPr="00EC75D2" w:rsidRDefault="231310F5" w:rsidP="00EC75D2">
      <w:pPr>
        <w:pStyle w:val="Akapitzlist"/>
        <w:numPr>
          <w:ilvl w:val="0"/>
          <w:numId w:val="5"/>
        </w:numPr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Dane osobowe udostępnione przez Panią/Pana nie będą poddawane zautomatyzowanemu podejmowaniu decyzji, w tym profilowaniu;</w:t>
      </w:r>
    </w:p>
    <w:p w14:paraId="28DB4063" w14:textId="38FB7D45" w:rsidR="000501FE" w:rsidRPr="00EC75D2" w:rsidRDefault="231310F5" w:rsidP="00EC75D2">
      <w:pPr>
        <w:pStyle w:val="Akapitzlist"/>
        <w:numPr>
          <w:ilvl w:val="0"/>
          <w:numId w:val="5"/>
        </w:numPr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Administrator nie ma zamiaru przekazywania danych osobowych poza Europejski Obszar Gospodarczy (EOG);</w:t>
      </w:r>
    </w:p>
    <w:p w14:paraId="69AEA9A2" w14:textId="0117F84C" w:rsidR="000501FE" w:rsidRPr="00EC75D2" w:rsidRDefault="231310F5" w:rsidP="00EC75D2">
      <w:pPr>
        <w:pStyle w:val="Akapitzlist"/>
        <w:numPr>
          <w:ilvl w:val="0"/>
          <w:numId w:val="5"/>
        </w:numPr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Podanie przez Panią/Pana danych osobowych w zakresie wynikającym z przepisów prawa jest dobrowolne lecz niezbędne, aby uczestniczyć w postępowaniu rekrutacyjnym. Podanie innych danych osobowych jest dobrowolne.</w:t>
      </w:r>
    </w:p>
    <w:p w14:paraId="78E9A261" w14:textId="326DC7AC" w:rsidR="000501FE" w:rsidRPr="00EC75D2" w:rsidRDefault="231310F5" w:rsidP="00EC75D2">
      <w:pPr>
        <w:ind w:left="720"/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 </w:t>
      </w:r>
    </w:p>
    <w:p w14:paraId="1B52D954" w14:textId="6FB3B65E" w:rsidR="000501FE" w:rsidRPr="00EC75D2" w:rsidRDefault="231310F5" w:rsidP="00EC75D2">
      <w:pPr>
        <w:ind w:left="720"/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……………………………………</w:t>
      </w:r>
    </w:p>
    <w:p w14:paraId="1EB3A8CD" w14:textId="6E2B804A" w:rsidR="000501FE" w:rsidRPr="00EC75D2" w:rsidRDefault="231310F5" w:rsidP="00EC75D2">
      <w:pPr>
        <w:ind w:left="720"/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imię/imiona i nazwisko</w:t>
      </w:r>
    </w:p>
    <w:p w14:paraId="7E883F8F" w14:textId="607B9935" w:rsidR="000501FE" w:rsidRPr="00EC75D2" w:rsidRDefault="231310F5" w:rsidP="00EC75D2">
      <w:pPr>
        <w:ind w:left="720"/>
        <w:jc w:val="center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b/>
          <w:bCs/>
          <w:sz w:val="22"/>
          <w:szCs w:val="22"/>
        </w:rPr>
        <w:t>Oświadczenie</w:t>
      </w:r>
    </w:p>
    <w:p w14:paraId="7F890B05" w14:textId="3AE530E1" w:rsidR="000501FE" w:rsidRPr="00EC75D2" w:rsidRDefault="231310F5" w:rsidP="00EC75D2">
      <w:pPr>
        <w:ind w:left="720"/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b/>
          <w:bCs/>
          <w:sz w:val="22"/>
          <w:szCs w:val="22"/>
        </w:rPr>
        <w:t xml:space="preserve"> </w:t>
      </w:r>
    </w:p>
    <w:p w14:paraId="72B08B2A" w14:textId="68705EE3" w:rsidR="000501FE" w:rsidRPr="00EC75D2" w:rsidRDefault="231310F5" w:rsidP="00EC75D2">
      <w:pPr>
        <w:ind w:left="720"/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Po zapozna</w:t>
      </w:r>
      <w:r w:rsidR="00001D54">
        <w:rPr>
          <w:rFonts w:ascii="Arial" w:eastAsia="Tahoma" w:hAnsi="Arial" w:cs="Arial"/>
          <w:sz w:val="22"/>
          <w:szCs w:val="22"/>
        </w:rPr>
        <w:t>niu się z klauzulą informacyjna</w:t>
      </w:r>
      <w:r w:rsidRPr="00EC75D2">
        <w:rPr>
          <w:rFonts w:ascii="Arial" w:eastAsia="Tahoma" w:hAnsi="Arial" w:cs="Arial"/>
          <w:sz w:val="22"/>
          <w:szCs w:val="22"/>
        </w:rPr>
        <w:t xml:space="preserve"> oświadczam, że wyrażam dobrowolnie zgodę na przetwarzanie przez Uniwersytet Bielsko-Bialski moich danych osobowych podanych w CV, liście motywacyjnym oraz załączonych przeze mnie dokumentach, do celów związanych z procesem rekrutacji.</w:t>
      </w:r>
    </w:p>
    <w:p w14:paraId="7052E2FB" w14:textId="7286A9D1" w:rsidR="000501FE" w:rsidRPr="00EC75D2" w:rsidRDefault="231310F5" w:rsidP="00EC75D2">
      <w:pPr>
        <w:ind w:left="720"/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  </w:t>
      </w:r>
    </w:p>
    <w:p w14:paraId="62D013A7" w14:textId="03EDDFBA" w:rsidR="000501FE" w:rsidRPr="00EC75D2" w:rsidRDefault="231310F5" w:rsidP="00EC75D2">
      <w:pPr>
        <w:ind w:left="720"/>
        <w:jc w:val="center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……………………………………………</w:t>
      </w:r>
    </w:p>
    <w:p w14:paraId="67EC9F77" w14:textId="1BFE600B" w:rsidR="000501FE" w:rsidRPr="00EC75D2" w:rsidRDefault="231310F5" w:rsidP="00EC75D2">
      <w:pPr>
        <w:ind w:left="720"/>
        <w:jc w:val="center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podpis kandydata</w:t>
      </w:r>
    </w:p>
    <w:p w14:paraId="70F22CBF" w14:textId="7E1ACCCB" w:rsidR="000501FE" w:rsidRPr="00EC75D2" w:rsidRDefault="000501FE" w:rsidP="00EC75D2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040B3DF9" w14:textId="77777777" w:rsidR="00EC75D2" w:rsidRDefault="00EC75D2">
      <w:pPr>
        <w:suppressAutoHyphens w:val="0"/>
        <w:spacing w:after="160" w:line="259" w:lineRule="auto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br w:type="page"/>
      </w:r>
    </w:p>
    <w:p w14:paraId="29C008CC" w14:textId="6C773D1B" w:rsidR="000501FE" w:rsidRPr="00EC75D2" w:rsidRDefault="0B4B0C33" w:rsidP="00C111FB">
      <w:pPr>
        <w:ind w:left="709"/>
        <w:jc w:val="right"/>
        <w:rPr>
          <w:rFonts w:ascii="Arial" w:eastAsia="Arial" w:hAnsi="Arial" w:cs="Arial"/>
          <w:color w:val="auto"/>
          <w:sz w:val="22"/>
          <w:szCs w:val="22"/>
        </w:rPr>
      </w:pPr>
      <w:r w:rsidRPr="2B99FAF2">
        <w:rPr>
          <w:rFonts w:ascii="Arial" w:eastAsia="Arial" w:hAnsi="Arial" w:cs="Arial"/>
          <w:color w:val="auto"/>
          <w:sz w:val="22"/>
          <w:szCs w:val="22"/>
        </w:rPr>
        <w:lastRenderedPageBreak/>
        <w:t>Załącznik</w:t>
      </w:r>
      <w:r w:rsidR="20C5E5B7" w:rsidRPr="2B99FAF2">
        <w:rPr>
          <w:rFonts w:ascii="Arial" w:eastAsia="Arial" w:hAnsi="Arial" w:cs="Arial"/>
          <w:color w:val="auto"/>
          <w:sz w:val="22"/>
          <w:szCs w:val="22"/>
        </w:rPr>
        <w:t xml:space="preserve"> 2</w:t>
      </w:r>
      <w:r w:rsidRPr="2B99FAF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167F1A">
        <w:rPr>
          <w:rFonts w:ascii="Arial" w:eastAsia="Arial" w:hAnsi="Arial" w:cs="Arial"/>
          <w:color w:val="auto"/>
          <w:sz w:val="22"/>
          <w:szCs w:val="22"/>
        </w:rPr>
        <w:t>–</w:t>
      </w:r>
      <w:r w:rsidRPr="2B99FAF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D46ABC">
        <w:rPr>
          <w:rFonts w:ascii="Arial" w:eastAsia="Arial" w:hAnsi="Arial" w:cs="Arial"/>
          <w:color w:val="auto"/>
          <w:sz w:val="22"/>
          <w:szCs w:val="22"/>
        </w:rPr>
        <w:t>A</w:t>
      </w:r>
      <w:r w:rsidR="0A8408F1" w:rsidRPr="2B99FAF2">
        <w:rPr>
          <w:rFonts w:ascii="Arial" w:eastAsia="Arial" w:hAnsi="Arial" w:cs="Arial"/>
          <w:color w:val="auto"/>
          <w:sz w:val="22"/>
          <w:szCs w:val="22"/>
        </w:rPr>
        <w:t xml:space="preserve">nkieta </w:t>
      </w:r>
      <w:r w:rsidR="00415E18">
        <w:rPr>
          <w:rFonts w:ascii="Arial" w:eastAsia="Arial" w:hAnsi="Arial" w:cs="Arial"/>
          <w:color w:val="auto"/>
          <w:sz w:val="22"/>
          <w:szCs w:val="22"/>
        </w:rPr>
        <w:t>do</w:t>
      </w:r>
      <w:bookmarkStart w:id="0" w:name="_GoBack"/>
      <w:bookmarkEnd w:id="0"/>
      <w:r w:rsidR="0A8408F1" w:rsidRPr="2B99FAF2">
        <w:rPr>
          <w:rFonts w:ascii="Arial" w:eastAsia="Arial" w:hAnsi="Arial" w:cs="Arial"/>
          <w:color w:val="auto"/>
          <w:sz w:val="22"/>
          <w:szCs w:val="22"/>
        </w:rPr>
        <w:t xml:space="preserve"> ewaluacji i monitorowania procesu</w:t>
      </w:r>
      <w:r w:rsidR="00C0139B">
        <w:rPr>
          <w:rFonts w:ascii="Arial" w:eastAsia="Arial" w:hAnsi="Arial" w:cs="Arial"/>
          <w:color w:val="auto"/>
          <w:sz w:val="22"/>
          <w:szCs w:val="22"/>
        </w:rPr>
        <w:t xml:space="preserve"> rekrutacji</w:t>
      </w:r>
    </w:p>
    <w:p w14:paraId="6457208B" w14:textId="5005BC4E" w:rsidR="000501FE" w:rsidRPr="00EC75D2" w:rsidRDefault="0B4B0C33" w:rsidP="00EC75D2">
      <w:pPr>
        <w:jc w:val="right"/>
        <w:rPr>
          <w:rFonts w:ascii="Arial" w:eastAsia="Arial" w:hAnsi="Arial" w:cs="Arial"/>
          <w:color w:val="auto"/>
          <w:sz w:val="22"/>
          <w:szCs w:val="22"/>
        </w:rPr>
      </w:pPr>
      <w:r w:rsidRPr="2B99FAF2">
        <w:rPr>
          <w:rFonts w:ascii="Arial" w:eastAsia="Arial" w:hAnsi="Arial" w:cs="Arial"/>
          <w:color w:val="auto"/>
          <w:sz w:val="22"/>
          <w:szCs w:val="22"/>
        </w:rPr>
        <w:t xml:space="preserve"> </w:t>
      </w:r>
    </w:p>
    <w:p w14:paraId="48BC2ABF" w14:textId="22044AEE" w:rsidR="000501FE" w:rsidRPr="00EC75D2" w:rsidRDefault="000501FE" w:rsidP="00EC75D2">
      <w:pPr>
        <w:jc w:val="right"/>
        <w:rPr>
          <w:rFonts w:ascii="Arial" w:eastAsia="Arial" w:hAnsi="Arial" w:cs="Arial"/>
          <w:color w:val="auto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9681"/>
      </w:tblGrid>
      <w:tr w:rsidR="4F19C4B6" w:rsidRPr="00EC75D2" w14:paraId="419444A3" w14:textId="77777777" w:rsidTr="00D46ABC">
        <w:trPr>
          <w:trHeight w:val="300"/>
        </w:trPr>
        <w:tc>
          <w:tcPr>
            <w:tcW w:w="10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E68231" w14:textId="1EB1CE79" w:rsidR="4F19C4B6" w:rsidRPr="00EC75D2" w:rsidRDefault="4F19C4B6" w:rsidP="00D46ABC">
            <w:pPr>
              <w:ind w:right="-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ANKIETA „</w:t>
            </w:r>
            <w:r w:rsidRPr="003A76FC">
              <w:rPr>
                <w:rFonts w:ascii="Arial" w:eastAsia="Arial" w:hAnsi="Arial" w:cs="Arial"/>
                <w:b/>
                <w:bCs/>
                <w:i/>
                <w:sz w:val="22"/>
                <w:szCs w:val="22"/>
              </w:rPr>
              <w:t>CANDIDATE EXPERIENCE</w:t>
            </w:r>
            <w:r w:rsidRPr="00EC75D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4F19C4B6" w:rsidRPr="00EC75D2" w14:paraId="42A4A3B0" w14:textId="77777777" w:rsidTr="00D46ABC">
        <w:trPr>
          <w:trHeight w:val="300"/>
        </w:trPr>
        <w:tc>
          <w:tcPr>
            <w:tcW w:w="10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59A7CE" w14:textId="1A71B50E" w:rsidR="4F19C4B6" w:rsidRPr="00EC75D2" w:rsidRDefault="4F19C4B6" w:rsidP="00D46ABC">
            <w:pPr>
              <w:ind w:right="-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Do jakiej grupy pracowników przypisane jest stanowisko, na które aplikowałeś/</w:t>
            </w:r>
            <w:proofErr w:type="spellStart"/>
            <w:r w:rsidRPr="00EC75D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aś</w:t>
            </w:r>
            <w:proofErr w:type="spellEnd"/>
            <w:r w:rsidRPr="00EC75D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?</w:t>
            </w:r>
          </w:p>
        </w:tc>
      </w:tr>
      <w:tr w:rsidR="4F19C4B6" w:rsidRPr="00EC75D2" w14:paraId="3188C966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5657B" w14:textId="36F5E4C8" w:rsidR="4F19C4B6" w:rsidRPr="00EC75D2" w:rsidRDefault="4F19C4B6" w:rsidP="00D46ABC">
            <w:pPr>
              <w:ind w:right="-21"/>
              <w:rPr>
                <w:rFonts w:ascii="Arial" w:eastAsia="Segoe UI Symbo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2283A" w14:textId="0817917C" w:rsidR="4F19C4B6" w:rsidRPr="00EC75D2" w:rsidRDefault="00001D54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n</w:t>
            </w:r>
            <w:r w:rsidR="4F19C4B6" w:rsidRPr="00EC75D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auczyciel akademicki:</w:t>
            </w:r>
          </w:p>
        </w:tc>
      </w:tr>
      <w:tr w:rsidR="4F19C4B6" w:rsidRPr="00EC75D2" w14:paraId="280914B6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850F3" w14:textId="474B8C20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44372" w14:textId="07BFD2AE" w:rsidR="4F19C4B6" w:rsidRPr="00EC75D2" w:rsidRDefault="4F19C4B6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sz w:val="22"/>
                <w:szCs w:val="22"/>
              </w:rPr>
              <w:t>grupa badawczo-dydaktyczna</w:t>
            </w:r>
          </w:p>
        </w:tc>
      </w:tr>
      <w:tr w:rsidR="4F19C4B6" w:rsidRPr="00EC75D2" w14:paraId="67CDBDFC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631F6" w14:textId="7893A10F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01A86" w14:textId="6D546BF9" w:rsidR="4F19C4B6" w:rsidRPr="00EC75D2" w:rsidRDefault="4F19C4B6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sz w:val="22"/>
                <w:szCs w:val="22"/>
              </w:rPr>
              <w:t>grupa badawcza</w:t>
            </w:r>
          </w:p>
        </w:tc>
      </w:tr>
      <w:tr w:rsidR="4F19C4B6" w:rsidRPr="00EC75D2" w14:paraId="6A64FE4B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A272E" w14:textId="5D73E5E4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724F1" w14:textId="6B65A600" w:rsidR="4F19C4B6" w:rsidRPr="00EC75D2" w:rsidRDefault="4F19C4B6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sz w:val="22"/>
                <w:szCs w:val="22"/>
              </w:rPr>
              <w:t>grupa dydaktyczna</w:t>
            </w:r>
          </w:p>
        </w:tc>
      </w:tr>
      <w:tr w:rsidR="4F19C4B6" w:rsidRPr="00EC75D2" w14:paraId="2B8448C8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EE9E8" w14:textId="66E421E9" w:rsidR="4F19C4B6" w:rsidRPr="00EC75D2" w:rsidRDefault="4F19C4B6" w:rsidP="00D46ABC">
            <w:pPr>
              <w:ind w:right="-21"/>
              <w:rPr>
                <w:rFonts w:ascii="Arial" w:eastAsia="Segoe UI Symbo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223C5" w14:textId="0B0C3839" w:rsidR="4F19C4B6" w:rsidRPr="00EC75D2" w:rsidRDefault="00001D54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</w:t>
            </w:r>
            <w:r w:rsidR="4F19C4B6" w:rsidRPr="00EC75D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racownicy niebędący nauczycielami akademickimi:</w:t>
            </w:r>
          </w:p>
        </w:tc>
      </w:tr>
      <w:tr w:rsidR="4F19C4B6" w:rsidRPr="00EC75D2" w14:paraId="453AF9AA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99BA2" w14:textId="438EFEC3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4B9B3" w14:textId="02369354" w:rsidR="4F19C4B6" w:rsidRPr="00EC75D2" w:rsidRDefault="4F19C4B6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sz w:val="22"/>
                <w:szCs w:val="22"/>
              </w:rPr>
              <w:t>grupa pracowników inżynieryjno-technicznych</w:t>
            </w:r>
          </w:p>
        </w:tc>
      </w:tr>
      <w:tr w:rsidR="4F19C4B6" w:rsidRPr="00EC75D2" w14:paraId="0581F922" w14:textId="77777777" w:rsidTr="00D46ABC">
        <w:trPr>
          <w:trHeight w:val="300"/>
        </w:trPr>
        <w:tc>
          <w:tcPr>
            <w:tcW w:w="10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177F1C" w14:textId="458495EA" w:rsidR="4F19C4B6" w:rsidRPr="00EC75D2" w:rsidRDefault="4F19C4B6" w:rsidP="00D46ABC">
            <w:pPr>
              <w:ind w:left="148" w:right="-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Skąd dowiedziałeś/</w:t>
            </w:r>
            <w:proofErr w:type="spellStart"/>
            <w:r w:rsidRPr="00EC75D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aś</w:t>
            </w:r>
            <w:proofErr w:type="spellEnd"/>
            <w:r w:rsidRPr="00EC75D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się o naszej ofercie?</w:t>
            </w:r>
          </w:p>
        </w:tc>
      </w:tr>
      <w:tr w:rsidR="4F19C4B6" w:rsidRPr="00EC75D2" w14:paraId="28583A01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85D54" w14:textId="1984C66D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2418A" w14:textId="69B9B738" w:rsidR="4F19C4B6" w:rsidRPr="00EC75D2" w:rsidRDefault="4F19C4B6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sz w:val="22"/>
                <w:szCs w:val="22"/>
              </w:rPr>
              <w:t>strona internetowa Uniwersytetu Bielsko-Bialskiego</w:t>
            </w:r>
          </w:p>
        </w:tc>
      </w:tr>
      <w:tr w:rsidR="4F19C4B6" w:rsidRPr="00EC75D2" w14:paraId="32A14D3F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DEF4A" w14:textId="0AAD1FC7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77C8C" w14:textId="56E45BC0" w:rsidR="4F19C4B6" w:rsidRPr="003233C5" w:rsidRDefault="4F19C4B6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003233C5">
              <w:rPr>
                <w:rFonts w:ascii="Arial" w:eastAsia="Arial" w:hAnsi="Arial" w:cs="Arial"/>
                <w:sz w:val="22"/>
                <w:szCs w:val="22"/>
              </w:rPr>
              <w:t>strona internetowa Ministerstwa Nauki i Szkolnictwa Wyższego</w:t>
            </w:r>
          </w:p>
        </w:tc>
      </w:tr>
      <w:tr w:rsidR="4F19C4B6" w:rsidRPr="00EC75D2" w14:paraId="11A49B17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D4D5E" w14:textId="1EE28858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79772" w14:textId="5998E5AD" w:rsidR="4F19C4B6" w:rsidRPr="00EC75D2" w:rsidRDefault="4F19C4B6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sz w:val="22"/>
                <w:szCs w:val="22"/>
              </w:rPr>
              <w:t>portal EURAXESS</w:t>
            </w:r>
          </w:p>
        </w:tc>
      </w:tr>
      <w:tr w:rsidR="4F19C4B6" w:rsidRPr="00EC75D2" w14:paraId="4DF766DE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EF79F" w14:textId="2B50ED96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249F7" w14:textId="15595EF2" w:rsidR="4F19C4B6" w:rsidRPr="00EC75D2" w:rsidRDefault="00001D54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="5850D910" w:rsidRPr="00EC75D2">
              <w:rPr>
                <w:rFonts w:ascii="Arial" w:eastAsia="Arial" w:hAnsi="Arial" w:cs="Arial"/>
                <w:sz w:val="22"/>
                <w:szCs w:val="22"/>
              </w:rPr>
              <w:t>nne, jakie?</w:t>
            </w:r>
            <w:r w:rsidR="122311A2" w:rsidRPr="00EC75D2">
              <w:rPr>
                <w:rFonts w:ascii="Arial" w:eastAsia="Arial" w:hAnsi="Arial" w:cs="Arial"/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........................................................................................................................................................</w:t>
            </w:r>
          </w:p>
        </w:tc>
      </w:tr>
      <w:tr w:rsidR="4F19C4B6" w:rsidRPr="00EC75D2" w14:paraId="0CE96CF8" w14:textId="77777777" w:rsidTr="00D46ABC">
        <w:trPr>
          <w:trHeight w:val="300"/>
        </w:trPr>
        <w:tc>
          <w:tcPr>
            <w:tcW w:w="10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4F5C42" w14:textId="1C2A8268" w:rsidR="4F19C4B6" w:rsidRPr="00EC75D2" w:rsidRDefault="4F19C4B6" w:rsidP="00D46ABC">
            <w:pPr>
              <w:ind w:left="148" w:right="-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22957EC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Czy ogłoszenie, na które aplikowałeś/</w:t>
            </w:r>
            <w:proofErr w:type="spellStart"/>
            <w:r w:rsidRPr="22957EC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aś</w:t>
            </w:r>
            <w:proofErr w:type="spellEnd"/>
            <w:r w:rsidRPr="22957EC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było zrozumiałe?</w:t>
            </w:r>
          </w:p>
        </w:tc>
      </w:tr>
      <w:tr w:rsidR="4F19C4B6" w:rsidRPr="00EC75D2" w14:paraId="362AA352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F2607" w14:textId="11BD8C7D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74713" w14:textId="787AD0F9" w:rsidR="4F19C4B6" w:rsidRPr="00EC75D2" w:rsidRDefault="4F19C4B6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sz w:val="22"/>
                <w:szCs w:val="22"/>
              </w:rPr>
              <w:t>tak</w:t>
            </w:r>
          </w:p>
        </w:tc>
      </w:tr>
      <w:tr w:rsidR="4F19C4B6" w:rsidRPr="00EC75D2" w14:paraId="5C535B5C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9AD88" w14:textId="092E642C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D44F4" w14:textId="76522C7A" w:rsidR="4F19C4B6" w:rsidRPr="00EC75D2" w:rsidRDefault="4F19C4B6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sz w:val="22"/>
                <w:szCs w:val="22"/>
              </w:rPr>
              <w:t xml:space="preserve">nie </w:t>
            </w:r>
            <w:r w:rsidR="00D46ABC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Pr="00EC75D2">
              <w:rPr>
                <w:rFonts w:ascii="Arial" w:eastAsia="Arial" w:hAnsi="Arial" w:cs="Arial"/>
                <w:sz w:val="22"/>
                <w:szCs w:val="22"/>
              </w:rPr>
              <w:t xml:space="preserve"> proszę o uzasadnienie swojej odpowiedzi</w:t>
            </w:r>
            <w:r w:rsidR="0071776B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3C3D8600" w14:textId="2E8937CB" w:rsidR="4F19C4B6" w:rsidRPr="00EC75D2" w:rsidRDefault="4F19C4B6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4F19C4B6" w:rsidRPr="00EC75D2" w14:paraId="4CECE6A9" w14:textId="77777777" w:rsidTr="00D46ABC">
        <w:trPr>
          <w:trHeight w:val="300"/>
        </w:trPr>
        <w:tc>
          <w:tcPr>
            <w:tcW w:w="10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425546" w14:textId="6BDD1938" w:rsidR="4F19C4B6" w:rsidRPr="00EC75D2" w:rsidRDefault="4F19C4B6" w:rsidP="00D46ABC">
            <w:pPr>
              <w:ind w:left="148" w:right="-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22957EC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Jak oceniasz </w:t>
            </w:r>
            <w:r w:rsidR="0DD9BE07" w:rsidRPr="22957EC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kompletność </w:t>
            </w:r>
            <w:r w:rsidRPr="22957EC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informacj</w:t>
            </w:r>
            <w:r w:rsidR="0C71B6FD" w:rsidRPr="22957EC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</w:t>
            </w:r>
            <w:r w:rsidRPr="22957EC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organizacyjn</w:t>
            </w:r>
            <w:r w:rsidR="4F099BFC" w:rsidRPr="22957EC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ych</w:t>
            </w:r>
            <w:r w:rsidRPr="22957EC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? </w:t>
            </w:r>
            <w:r>
              <w:br/>
            </w:r>
            <w:r w:rsidRPr="22957EC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(np. termin spotkania, adres, form</w:t>
            </w:r>
            <w:r w:rsidR="4764E983" w:rsidRPr="22957EC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</w:t>
            </w:r>
            <w:r w:rsidRPr="22957EC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spotkania itp.)</w:t>
            </w:r>
          </w:p>
        </w:tc>
      </w:tr>
      <w:tr w:rsidR="4F19C4B6" w:rsidRPr="00EC75D2" w14:paraId="6A3CB7F5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0B597" w14:textId="104C8A36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A1558" w14:textId="55407B1C" w:rsidR="4F19C4B6" w:rsidRPr="00EC75D2" w:rsidRDefault="6530E4F1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sz w:val="22"/>
                <w:szCs w:val="22"/>
              </w:rPr>
              <w:t>pozytywnie</w:t>
            </w:r>
          </w:p>
        </w:tc>
      </w:tr>
      <w:tr w:rsidR="4F19C4B6" w:rsidRPr="00EC75D2" w14:paraId="2F0B11D9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E7CF1" w14:textId="0E4632A6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EF691" w14:textId="498133BD" w:rsidR="4F19C4B6" w:rsidRPr="00EC75D2" w:rsidRDefault="585A20BD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13103264" w:rsidRPr="00EC75D2">
              <w:rPr>
                <w:rFonts w:ascii="Arial" w:eastAsia="Arial" w:hAnsi="Arial" w:cs="Arial"/>
                <w:sz w:val="22"/>
                <w:szCs w:val="22"/>
              </w:rPr>
              <w:t>egatywnie</w:t>
            </w:r>
            <w:r w:rsidRPr="00EC75D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1776B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Pr="00EC75D2">
              <w:rPr>
                <w:rFonts w:ascii="Arial" w:eastAsia="Arial" w:hAnsi="Arial" w:cs="Arial"/>
                <w:sz w:val="22"/>
                <w:szCs w:val="22"/>
              </w:rPr>
              <w:t xml:space="preserve"> proszę o uzasadnienie swojej odpowiedzi</w:t>
            </w:r>
            <w:r w:rsidR="0071776B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53CEEB51" w14:textId="1F04C2E3" w:rsidR="4F19C4B6" w:rsidRPr="00EC75D2" w:rsidRDefault="4F19C4B6" w:rsidP="003233C5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4F19C4B6" w:rsidRPr="00EC75D2" w14:paraId="14373E7C" w14:textId="77777777" w:rsidTr="00D46ABC">
        <w:trPr>
          <w:trHeight w:val="300"/>
        </w:trPr>
        <w:tc>
          <w:tcPr>
            <w:tcW w:w="10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534BC3" w14:textId="02951492" w:rsidR="4F19C4B6" w:rsidRPr="00EC75D2" w:rsidRDefault="1ECCCEEE" w:rsidP="00D46ABC">
            <w:pPr>
              <w:ind w:right="-21"/>
              <w:jc w:val="center"/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  <w:r w:rsidRPr="22957EC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Jak oceniasz uzyskane podczas rozmowy rekrutacyjnej informacje na temat Uczelni i zakresu obowiązków?</w:t>
            </w:r>
          </w:p>
        </w:tc>
      </w:tr>
      <w:tr w:rsidR="4F19C4B6" w:rsidRPr="00EC75D2" w14:paraId="12622C3F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273EA" w14:textId="23AD1747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9348E" w14:textId="346486B2" w:rsidR="4F19C4B6" w:rsidRPr="00EC75D2" w:rsidRDefault="4F19C4B6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22957ECB">
              <w:rPr>
                <w:rFonts w:ascii="Arial" w:eastAsia="Arial" w:hAnsi="Arial" w:cs="Arial"/>
                <w:sz w:val="22"/>
                <w:szCs w:val="22"/>
              </w:rPr>
              <w:t>bardzo dobrze</w:t>
            </w:r>
          </w:p>
        </w:tc>
      </w:tr>
      <w:tr w:rsidR="4F19C4B6" w:rsidRPr="00EC75D2" w14:paraId="261DB612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771C5" w14:textId="23EFF6CA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52E59" w14:textId="1A5F07D5" w:rsidR="4F19C4B6" w:rsidRPr="00EC75D2" w:rsidRDefault="4F19C4B6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sz w:val="22"/>
                <w:szCs w:val="22"/>
              </w:rPr>
              <w:t>wystarczająco</w:t>
            </w:r>
          </w:p>
        </w:tc>
      </w:tr>
      <w:tr w:rsidR="4F19C4B6" w:rsidRPr="00EC75D2" w14:paraId="1103184B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AB0D2" w14:textId="7209BD3C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905D6" w14:textId="67B7E37B" w:rsidR="4F19C4B6" w:rsidRPr="00EC75D2" w:rsidRDefault="4F19C4B6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22957ECB">
              <w:rPr>
                <w:rFonts w:ascii="Arial" w:eastAsia="Arial" w:hAnsi="Arial" w:cs="Arial"/>
                <w:sz w:val="22"/>
                <w:szCs w:val="22"/>
              </w:rPr>
              <w:t>nie</w:t>
            </w:r>
            <w:r w:rsidR="7BF9F12E" w:rsidRPr="22957ECB">
              <w:rPr>
                <w:rFonts w:ascii="Arial" w:eastAsia="Arial" w:hAnsi="Arial" w:cs="Arial"/>
                <w:sz w:val="22"/>
                <w:szCs w:val="22"/>
              </w:rPr>
              <w:t>wystarczająco</w:t>
            </w:r>
            <w:r w:rsidR="0071776B">
              <w:rPr>
                <w:rFonts w:ascii="Arial" w:eastAsia="Arial" w:hAnsi="Arial" w:cs="Arial"/>
                <w:sz w:val="22"/>
                <w:szCs w:val="22"/>
              </w:rPr>
              <w:t xml:space="preserve"> –</w:t>
            </w:r>
            <w:r w:rsidRPr="22957ECB">
              <w:rPr>
                <w:rFonts w:ascii="Arial" w:eastAsia="Arial" w:hAnsi="Arial" w:cs="Arial"/>
                <w:sz w:val="22"/>
                <w:szCs w:val="22"/>
              </w:rPr>
              <w:t xml:space="preserve"> proszę o uzasadnienie swojej odpowiedzi</w:t>
            </w:r>
          </w:p>
          <w:p w14:paraId="58EEB5BE" w14:textId="209C1959" w:rsidR="4F19C4B6" w:rsidRPr="00EC75D2" w:rsidRDefault="4F19C4B6" w:rsidP="00001D54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4F19C4B6" w:rsidRPr="00EC75D2" w14:paraId="35D3D506" w14:textId="77777777" w:rsidTr="00D46ABC">
        <w:trPr>
          <w:trHeight w:val="300"/>
        </w:trPr>
        <w:tc>
          <w:tcPr>
            <w:tcW w:w="10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21BFC2" w14:textId="00B86562" w:rsidR="4F19C4B6" w:rsidRPr="00EC75D2" w:rsidRDefault="5DA61EBC" w:rsidP="00D46ABC">
            <w:pPr>
              <w:ind w:left="148" w:right="-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22957EC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Jak oceniasz atmosferę podczas rozmowy rekrutacyjnej</w:t>
            </w:r>
            <w:r w:rsidR="4F19C4B6" w:rsidRPr="22957EC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?</w:t>
            </w:r>
          </w:p>
        </w:tc>
      </w:tr>
      <w:tr w:rsidR="4F19C4B6" w:rsidRPr="00EC75D2" w14:paraId="6D9FB792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CCC65" w14:textId="1D85DBED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E6AFC" w14:textId="776BB347" w:rsidR="4F19C4B6" w:rsidRPr="00EC75D2" w:rsidRDefault="4F1827FA" w:rsidP="00D46ABC">
            <w:pPr>
              <w:ind w:left="148" w:right="-21"/>
              <w:rPr>
                <w:rFonts w:ascii="Arial" w:eastAsia="Arial" w:hAnsi="Arial" w:cs="Arial"/>
                <w:sz w:val="22"/>
                <w:szCs w:val="22"/>
              </w:rPr>
            </w:pPr>
            <w:r w:rsidRPr="22957ECB">
              <w:rPr>
                <w:rFonts w:ascii="Arial" w:eastAsia="Arial" w:hAnsi="Arial" w:cs="Arial"/>
                <w:sz w:val="22"/>
                <w:szCs w:val="22"/>
              </w:rPr>
              <w:t>pozytywnie</w:t>
            </w:r>
          </w:p>
        </w:tc>
      </w:tr>
      <w:tr w:rsidR="4F19C4B6" w:rsidRPr="00EC75D2" w14:paraId="0A20DAA5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78657" w14:textId="75E246F9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20ABA" w14:textId="7333E4DD" w:rsidR="4F19C4B6" w:rsidRPr="00EC75D2" w:rsidRDefault="4F19C4B6" w:rsidP="00D46ABC">
            <w:pPr>
              <w:ind w:left="148" w:right="-21"/>
              <w:rPr>
                <w:rFonts w:ascii="Arial" w:eastAsia="Arial" w:hAnsi="Arial" w:cs="Arial"/>
                <w:sz w:val="22"/>
                <w:szCs w:val="22"/>
              </w:rPr>
            </w:pPr>
            <w:r w:rsidRPr="22957ECB">
              <w:rPr>
                <w:rFonts w:ascii="Arial" w:eastAsia="Arial" w:hAnsi="Arial" w:cs="Arial"/>
                <w:sz w:val="22"/>
                <w:szCs w:val="22"/>
              </w:rPr>
              <w:t>neut</w:t>
            </w:r>
            <w:r w:rsidR="3B526689" w:rsidRPr="22957ECB">
              <w:rPr>
                <w:rFonts w:ascii="Arial" w:eastAsia="Arial" w:hAnsi="Arial" w:cs="Arial"/>
                <w:sz w:val="22"/>
                <w:szCs w:val="22"/>
              </w:rPr>
              <w:t>ralnie</w:t>
            </w:r>
          </w:p>
        </w:tc>
      </w:tr>
      <w:tr w:rsidR="4F19C4B6" w:rsidRPr="00EC75D2" w14:paraId="0F6823D2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24283" w14:textId="03E7CF71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CF861" w14:textId="6CC710F5" w:rsidR="4F19C4B6" w:rsidRPr="00EC75D2" w:rsidRDefault="4F19C4B6" w:rsidP="00D46ABC">
            <w:pPr>
              <w:ind w:left="148" w:right="-21"/>
              <w:rPr>
                <w:rFonts w:ascii="Arial" w:eastAsia="Arial" w:hAnsi="Arial" w:cs="Arial"/>
                <w:sz w:val="22"/>
                <w:szCs w:val="22"/>
              </w:rPr>
            </w:pPr>
            <w:r w:rsidRPr="22957ECB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38484F0F" w:rsidRPr="22957ECB">
              <w:rPr>
                <w:rFonts w:ascii="Arial" w:eastAsia="Arial" w:hAnsi="Arial" w:cs="Arial"/>
                <w:sz w:val="22"/>
                <w:szCs w:val="22"/>
              </w:rPr>
              <w:t>egatywnie</w:t>
            </w:r>
            <w:r w:rsidRPr="22957EC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1776B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Pr="22957ECB">
              <w:rPr>
                <w:rFonts w:ascii="Arial" w:eastAsia="Arial" w:hAnsi="Arial" w:cs="Arial"/>
                <w:sz w:val="22"/>
                <w:szCs w:val="22"/>
              </w:rPr>
              <w:t xml:space="preserve"> proszę o uzasadnienie swojej odpowiedzi</w:t>
            </w:r>
          </w:p>
          <w:p w14:paraId="32EA9FEB" w14:textId="1F851DFC" w:rsidR="4F19C4B6" w:rsidRPr="00EC75D2" w:rsidRDefault="4F19C4B6" w:rsidP="00001D54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…………………………………………………………………………………………………….…………</w:t>
            </w:r>
          </w:p>
        </w:tc>
      </w:tr>
      <w:tr w:rsidR="4F19C4B6" w:rsidRPr="00EC75D2" w14:paraId="11158229" w14:textId="77777777" w:rsidTr="00D46ABC">
        <w:trPr>
          <w:trHeight w:val="300"/>
        </w:trPr>
        <w:tc>
          <w:tcPr>
            <w:tcW w:w="10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B6D3B2" w14:textId="4339B097" w:rsidR="4F19C4B6" w:rsidRPr="00EC75D2" w:rsidRDefault="4F19C4B6" w:rsidP="00D46ABC">
            <w:pPr>
              <w:ind w:left="148" w:right="-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Czy informacja o wyniku rekrutacji została przekazana w wyznaczonym terminie?</w:t>
            </w:r>
          </w:p>
        </w:tc>
      </w:tr>
      <w:tr w:rsidR="4F19C4B6" w:rsidRPr="00EC75D2" w14:paraId="4DA64AA8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2209F" w14:textId="44314E44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8F32D" w14:textId="5406336F" w:rsidR="4F19C4B6" w:rsidRPr="00EC75D2" w:rsidRDefault="4F19C4B6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sz w:val="22"/>
                <w:szCs w:val="22"/>
              </w:rPr>
              <w:t>tak</w:t>
            </w:r>
          </w:p>
        </w:tc>
      </w:tr>
      <w:tr w:rsidR="4F19C4B6" w:rsidRPr="00EC75D2" w14:paraId="69D7836A" w14:textId="77777777" w:rsidTr="00D46ABC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BFFD9" w14:textId="4F420F06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1A0E8" w14:textId="7FB63922" w:rsidR="4F19C4B6" w:rsidRPr="00EC75D2" w:rsidRDefault="4F19C4B6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sz w:val="22"/>
                <w:szCs w:val="22"/>
              </w:rPr>
              <w:t>nie</w:t>
            </w:r>
          </w:p>
        </w:tc>
      </w:tr>
      <w:tr w:rsidR="4F19C4B6" w:rsidRPr="00EC75D2" w14:paraId="69E24D1E" w14:textId="77777777" w:rsidTr="00D46ABC">
        <w:trPr>
          <w:trHeight w:val="300"/>
        </w:trPr>
        <w:tc>
          <w:tcPr>
            <w:tcW w:w="10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9F7A0E" w14:textId="3E136C96" w:rsidR="4F19C4B6" w:rsidRPr="00EC75D2" w:rsidRDefault="585A20BD" w:rsidP="00D46ABC">
            <w:pPr>
              <w:ind w:left="148" w:right="-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Co moglibyśmy zrobić, aby </w:t>
            </w:r>
            <w:r w:rsidR="6DAF4302" w:rsidRPr="00EC75D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usprawnić pro</w:t>
            </w:r>
            <w:r w:rsidRPr="00EC75D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ces rekrutacyjny?</w:t>
            </w:r>
          </w:p>
        </w:tc>
      </w:tr>
      <w:tr w:rsidR="4F19C4B6" w:rsidRPr="00EC75D2" w14:paraId="6B278BC5" w14:textId="77777777" w:rsidTr="00D46ABC">
        <w:trPr>
          <w:trHeight w:val="57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FAB27" w14:textId="777C64CD" w:rsidR="4F19C4B6" w:rsidRPr="00EC75D2" w:rsidRDefault="4F19C4B6" w:rsidP="00D46ABC">
            <w:pPr>
              <w:ind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E2557" w14:textId="3C09ED36" w:rsidR="4F19C4B6" w:rsidRPr="00EC75D2" w:rsidRDefault="585A20BD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22957ECB"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4897A244" w14:textId="517C8846" w:rsidR="4F19C4B6" w:rsidRPr="00EC75D2" w:rsidRDefault="3531EABB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22957ECB"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71776B"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  <w:p w14:paraId="1BBF32A0" w14:textId="431AD293" w:rsidR="4F19C4B6" w:rsidRPr="00EC75D2" w:rsidRDefault="3531EABB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3CB2A621" w14:textId="612E2A54" w:rsidR="4F19C4B6" w:rsidRPr="00EC75D2" w:rsidRDefault="3531EABB" w:rsidP="00D46ABC">
            <w:pPr>
              <w:ind w:left="148" w:right="-21"/>
              <w:rPr>
                <w:rFonts w:ascii="Arial" w:hAnsi="Arial" w:cs="Arial"/>
                <w:sz w:val="22"/>
                <w:szCs w:val="22"/>
              </w:rPr>
            </w:pPr>
            <w:r w:rsidRPr="00EC75D2"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44878933" w14:textId="1703F903" w:rsidR="4F19C4B6" w:rsidRPr="00EC75D2" w:rsidRDefault="4F19C4B6" w:rsidP="00D46ABC">
            <w:pPr>
              <w:ind w:left="148" w:right="-21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A451D8B" w14:textId="4B7DDFBA" w:rsidR="107980DE" w:rsidRPr="00EC75D2" w:rsidRDefault="107980DE" w:rsidP="00EC75D2">
      <w:pPr>
        <w:rPr>
          <w:rFonts w:ascii="Arial" w:hAnsi="Arial" w:cs="Arial"/>
          <w:sz w:val="22"/>
          <w:szCs w:val="22"/>
        </w:rPr>
      </w:pPr>
    </w:p>
    <w:p w14:paraId="6181B5DB" w14:textId="77777777" w:rsidR="00D46ABC" w:rsidRDefault="00D46ABC">
      <w:pPr>
        <w:suppressAutoHyphens w:val="0"/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634B43A8" w14:textId="449C9B70" w:rsidR="000501FE" w:rsidRPr="00D46ABC" w:rsidRDefault="29C7943C" w:rsidP="00D46ABC">
      <w:pPr>
        <w:pStyle w:val="Tytu"/>
        <w:ind w:left="148" w:right="8"/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0"/>
        </w:rPr>
      </w:pPr>
      <w:r w:rsidRPr="00D46ABC">
        <w:rPr>
          <w:rFonts w:ascii="Arial" w:eastAsia="Arial" w:hAnsi="Arial" w:cs="Arial"/>
          <w:color w:val="000000" w:themeColor="text1"/>
          <w:sz w:val="22"/>
          <w:szCs w:val="20"/>
        </w:rPr>
        <w:lastRenderedPageBreak/>
        <w:t xml:space="preserve">Załącznik 3 </w:t>
      </w:r>
      <w:r w:rsidR="00D46ABC" w:rsidRPr="00D46ABC">
        <w:rPr>
          <w:rFonts w:ascii="Arial" w:eastAsia="Arial" w:hAnsi="Arial" w:cs="Arial"/>
          <w:color w:val="000000" w:themeColor="text1"/>
          <w:sz w:val="22"/>
          <w:szCs w:val="20"/>
        </w:rPr>
        <w:t>–</w:t>
      </w:r>
      <w:r w:rsidRPr="00D46ABC">
        <w:rPr>
          <w:rFonts w:ascii="Arial" w:eastAsia="Arial" w:hAnsi="Arial" w:cs="Arial"/>
          <w:color w:val="000000" w:themeColor="text1"/>
          <w:sz w:val="22"/>
          <w:szCs w:val="20"/>
        </w:rPr>
        <w:t xml:space="preserve"> Wzór protokołu </w:t>
      </w:r>
      <w:r w:rsidR="00C0139B" w:rsidRPr="00C0139B">
        <w:rPr>
          <w:rFonts w:ascii="Arial" w:eastAsia="Arial" w:hAnsi="Arial" w:cs="Arial"/>
          <w:color w:val="000000" w:themeColor="text1"/>
          <w:sz w:val="22"/>
          <w:szCs w:val="20"/>
        </w:rPr>
        <w:t>przebiegu prac komisji konkursowej</w:t>
      </w:r>
    </w:p>
    <w:p w14:paraId="6D653436" w14:textId="2A0E85FF" w:rsidR="000501FE" w:rsidRPr="00EC75D2" w:rsidRDefault="000501FE" w:rsidP="393FA990">
      <w:pPr>
        <w:ind w:left="148" w:right="8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5745E42F" w14:textId="60437636" w:rsidR="000501FE" w:rsidRPr="00EC75D2" w:rsidRDefault="29C7943C" w:rsidP="393FA990">
      <w:pPr>
        <w:pStyle w:val="Tytu"/>
        <w:ind w:left="148" w:right="8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PROTOKÓŁ</w:t>
      </w:r>
    </w:p>
    <w:p w14:paraId="38A81237" w14:textId="16DCCE6E" w:rsidR="000501FE" w:rsidRPr="00EC75D2" w:rsidRDefault="29C7943C" w:rsidP="393FA990">
      <w:pPr>
        <w:ind w:left="148" w:right="8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przebiegu prac </w:t>
      </w:r>
      <w:r w:rsidR="0071776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</w:t>
      </w:r>
      <w:r w:rsidRPr="393FA99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omisji</w:t>
      </w:r>
      <w:r w:rsidR="0071776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konkursowej</w:t>
      </w:r>
    </w:p>
    <w:p w14:paraId="22691676" w14:textId="5FC2DADC" w:rsidR="000501FE" w:rsidRPr="00EC75D2" w:rsidRDefault="000501FE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EBDC433" w14:textId="39499388" w:rsidR="000501FE" w:rsidRPr="00EC75D2" w:rsidRDefault="29C7943C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Konkurs na stanowisko: …………………………………………………..w ………………………………………….………</w:t>
      </w:r>
    </w:p>
    <w:p w14:paraId="2783039B" w14:textId="682E1B69" w:rsidR="00001D54" w:rsidRDefault="29C7943C" w:rsidP="393FA990">
      <w:pPr>
        <w:ind w:right="264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Termin posiedzenia: …………………………………</w:t>
      </w:r>
    </w:p>
    <w:p w14:paraId="31869EAC" w14:textId="77777777" w:rsidR="00001D54" w:rsidRDefault="00001D54" w:rsidP="393FA990">
      <w:pPr>
        <w:ind w:right="264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87E5E00" w14:textId="4BDE7DA2" w:rsidR="000501FE" w:rsidRPr="00EC75D2" w:rsidRDefault="29C7943C" w:rsidP="393FA990">
      <w:pPr>
        <w:ind w:right="264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Skład komisji:</w:t>
      </w:r>
    </w:p>
    <w:p w14:paraId="6BD4C3E8" w14:textId="4B8494C7" w:rsidR="000501FE" w:rsidRPr="00EC75D2" w:rsidRDefault="29C7943C" w:rsidP="393FA990">
      <w:pPr>
        <w:pStyle w:val="Akapitzlist"/>
        <w:numPr>
          <w:ilvl w:val="0"/>
          <w:numId w:val="4"/>
        </w:numPr>
        <w:tabs>
          <w:tab w:val="left" w:leader="dot" w:pos="3420"/>
        </w:tabs>
        <w:ind w:right="459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……………………………………………………………………………(przewodniczący)</w:t>
      </w:r>
    </w:p>
    <w:p w14:paraId="35E28CBB" w14:textId="71C39150" w:rsidR="000501FE" w:rsidRPr="00EC75D2" w:rsidRDefault="29C7943C" w:rsidP="393FA990">
      <w:pPr>
        <w:pStyle w:val="Akapitzlist"/>
        <w:numPr>
          <w:ilvl w:val="0"/>
          <w:numId w:val="4"/>
        </w:numPr>
        <w:tabs>
          <w:tab w:val="left" w:leader="dot" w:pos="3420"/>
        </w:tabs>
        <w:ind w:right="459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……………………………………………………………………………</w:t>
      </w:r>
    </w:p>
    <w:p w14:paraId="4960AB19" w14:textId="091BE63A" w:rsidR="000501FE" w:rsidRPr="00EC75D2" w:rsidRDefault="29C7943C" w:rsidP="393FA990">
      <w:pPr>
        <w:pStyle w:val="Akapitzlist"/>
        <w:numPr>
          <w:ilvl w:val="0"/>
          <w:numId w:val="4"/>
        </w:numPr>
        <w:tabs>
          <w:tab w:val="left" w:leader="dot" w:pos="3420"/>
        </w:tabs>
        <w:ind w:right="459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……………………………………………………………………………</w:t>
      </w:r>
    </w:p>
    <w:p w14:paraId="0EC40448" w14:textId="7817D20D" w:rsidR="000501FE" w:rsidRPr="00EC75D2" w:rsidRDefault="29C7943C" w:rsidP="393FA990">
      <w:pPr>
        <w:pStyle w:val="Akapitzlist"/>
        <w:numPr>
          <w:ilvl w:val="0"/>
          <w:numId w:val="4"/>
        </w:numPr>
        <w:tabs>
          <w:tab w:val="left" w:leader="dot" w:pos="3420"/>
        </w:tabs>
        <w:ind w:right="459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……………………………………………………………………………</w:t>
      </w:r>
    </w:p>
    <w:p w14:paraId="545F67AD" w14:textId="60151109" w:rsidR="000501FE" w:rsidRPr="00EC75D2" w:rsidRDefault="29C7943C" w:rsidP="393FA990">
      <w:pPr>
        <w:pStyle w:val="Akapitzlist"/>
        <w:numPr>
          <w:ilvl w:val="0"/>
          <w:numId w:val="4"/>
        </w:numPr>
        <w:tabs>
          <w:tab w:val="left" w:leader="dot" w:pos="3420"/>
        </w:tabs>
        <w:ind w:right="459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……………………………………………………………………………</w:t>
      </w:r>
    </w:p>
    <w:p w14:paraId="790E94C9" w14:textId="36049614" w:rsidR="000501FE" w:rsidRPr="00EC75D2" w:rsidRDefault="29C7943C" w:rsidP="393FA990">
      <w:pPr>
        <w:pStyle w:val="Akapitzlist"/>
        <w:numPr>
          <w:ilvl w:val="0"/>
          <w:numId w:val="4"/>
        </w:numPr>
        <w:tabs>
          <w:tab w:val="left" w:leader="dot" w:pos="3420"/>
        </w:tabs>
        <w:ind w:right="459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……………………………………………………………………………</w:t>
      </w:r>
    </w:p>
    <w:p w14:paraId="51D47AD6" w14:textId="13CE9159" w:rsidR="000501FE" w:rsidRPr="00EC75D2" w:rsidRDefault="000501FE" w:rsidP="393FA990">
      <w:pPr>
        <w:tabs>
          <w:tab w:val="left" w:leader="dot" w:pos="3420"/>
        </w:tabs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6FCBB46" w14:textId="427D37DB" w:rsidR="000501FE" w:rsidRPr="00EC75D2" w:rsidRDefault="29C7943C" w:rsidP="393FA990">
      <w:pPr>
        <w:tabs>
          <w:tab w:val="left" w:leader="dot" w:pos="3420"/>
        </w:tabs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Wykaz kandydatów, którzy złożyli aplikacje:</w:t>
      </w:r>
    </w:p>
    <w:p w14:paraId="78B6446E" w14:textId="28513BEC" w:rsidR="000501FE" w:rsidRPr="00EC75D2" w:rsidRDefault="29C7943C" w:rsidP="393FA990">
      <w:pPr>
        <w:pStyle w:val="Akapitzlist"/>
        <w:numPr>
          <w:ilvl w:val="0"/>
          <w:numId w:val="3"/>
        </w:numPr>
        <w:tabs>
          <w:tab w:val="left" w:leader="dot" w:pos="3420"/>
        </w:tabs>
        <w:ind w:right="459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……………………………………………………………………………</w:t>
      </w:r>
    </w:p>
    <w:p w14:paraId="46AC7774" w14:textId="1BD0E52C" w:rsidR="000501FE" w:rsidRPr="00EC75D2" w:rsidRDefault="29C7943C" w:rsidP="393FA990">
      <w:pPr>
        <w:pStyle w:val="Akapitzlist"/>
        <w:numPr>
          <w:ilvl w:val="0"/>
          <w:numId w:val="3"/>
        </w:numPr>
        <w:tabs>
          <w:tab w:val="left" w:leader="dot" w:pos="3420"/>
        </w:tabs>
        <w:ind w:right="459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……………………………………………………………………………</w:t>
      </w:r>
    </w:p>
    <w:p w14:paraId="52E855DA" w14:textId="7A817A7E" w:rsidR="000501FE" w:rsidRPr="00EC75D2" w:rsidRDefault="29C7943C" w:rsidP="393FA990">
      <w:pPr>
        <w:pStyle w:val="Akapitzlist"/>
        <w:numPr>
          <w:ilvl w:val="0"/>
          <w:numId w:val="3"/>
        </w:numPr>
        <w:tabs>
          <w:tab w:val="left" w:leader="dot" w:pos="3420"/>
        </w:tabs>
        <w:ind w:right="459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……………………………………………………………………………</w:t>
      </w:r>
    </w:p>
    <w:p w14:paraId="3D34DF8B" w14:textId="12D1461F" w:rsidR="000501FE" w:rsidRPr="00EC75D2" w:rsidRDefault="000501FE" w:rsidP="393FA990">
      <w:pPr>
        <w:ind w:right="3019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9B60319" w14:textId="4A2A1B83" w:rsidR="000501FE" w:rsidRPr="00EC75D2" w:rsidRDefault="29C7943C" w:rsidP="393FA990">
      <w:pPr>
        <w:ind w:right="3019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Wykaz kandydatów, którzy:</w:t>
      </w:r>
    </w:p>
    <w:p w14:paraId="6A2E53AE" w14:textId="74DC1AB5" w:rsidR="000501FE" w:rsidRPr="00EC75D2" w:rsidRDefault="29C7943C" w:rsidP="393FA990">
      <w:pPr>
        <w:pStyle w:val="Akapitzlist"/>
        <w:numPr>
          <w:ilvl w:val="1"/>
          <w:numId w:val="2"/>
        </w:numPr>
        <w:tabs>
          <w:tab w:val="left" w:pos="852"/>
        </w:tabs>
        <w:ind w:left="852" w:hanging="284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spełniają warunki formalne: …………………………………………………………………………………………………………</w:t>
      </w:r>
    </w:p>
    <w:p w14:paraId="219EECD7" w14:textId="5CE55EC0" w:rsidR="000501FE" w:rsidRPr="00EC75D2" w:rsidRDefault="29C7943C" w:rsidP="393FA990">
      <w:pPr>
        <w:pStyle w:val="Akapitzlist"/>
        <w:numPr>
          <w:ilvl w:val="1"/>
          <w:numId w:val="2"/>
        </w:numPr>
        <w:tabs>
          <w:tab w:val="left" w:pos="851"/>
          <w:tab w:val="left" w:pos="853"/>
        </w:tabs>
        <w:ind w:left="853" w:right="138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 xml:space="preserve">nie spełniają warunków formalnych </w:t>
      </w:r>
      <w:r w:rsidRPr="393FA99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(przy każdym z kandydatów należy wskazać, jakich wymogów formalnych nie spełniają)</w:t>
      </w: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: ……………………………………………………………………………………………</w:t>
      </w:r>
    </w:p>
    <w:p w14:paraId="49DA2297" w14:textId="10B74E82" w:rsidR="000501FE" w:rsidRPr="00EC75D2" w:rsidRDefault="000501FE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BF694BB" w14:textId="49C1A6E1" w:rsidR="000501FE" w:rsidRPr="00EC75D2" w:rsidRDefault="29C7943C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 xml:space="preserve">Krótki opis przebiegu prac komisji </w:t>
      </w:r>
      <w:r w:rsidRPr="393FA99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(wstępne postępowanie kwalifikacyjne, przebieg rozmów kwalifikacyjnych </w:t>
      </w:r>
      <w:r w:rsidR="00001D54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br/>
      </w:r>
      <w:r w:rsidRPr="393FA99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i dyskusji</w:t>
      </w: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):</w:t>
      </w:r>
    </w:p>
    <w:p w14:paraId="24F1D7B5" w14:textId="2FE7FDDC" w:rsidR="000501FE" w:rsidRPr="00EC75D2" w:rsidRDefault="29C7943C" w:rsidP="393FA990">
      <w:pPr>
        <w:tabs>
          <w:tab w:val="left" w:leader="dot" w:pos="3420"/>
        </w:tabs>
        <w:ind w:right="122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6D0DA" w14:textId="455B3EC3" w:rsidR="000501FE" w:rsidRPr="00EC75D2" w:rsidRDefault="000501FE" w:rsidP="393FA990">
      <w:pPr>
        <w:tabs>
          <w:tab w:val="left" w:leader="dot" w:pos="3420"/>
        </w:tabs>
        <w:ind w:right="122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B265A8D" w14:textId="2795C692" w:rsidR="000501FE" w:rsidRPr="00EC75D2" w:rsidRDefault="000501FE" w:rsidP="393FA990">
      <w:pPr>
        <w:tabs>
          <w:tab w:val="left" w:leader="dot" w:pos="3420"/>
        </w:tabs>
        <w:ind w:right="122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4DD4290" w14:textId="178688EF" w:rsidR="000501FE" w:rsidRPr="00EC75D2" w:rsidRDefault="29C7943C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Ogólna ocena poszczególnych kandydatów: …………………………………………………………………………………………………………………..</w:t>
      </w:r>
    </w:p>
    <w:p w14:paraId="247B9D78" w14:textId="20F59924" w:rsidR="000501FE" w:rsidRPr="00EC75D2" w:rsidRDefault="000501FE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7B4438C" w14:textId="25F5A773" w:rsidR="000501FE" w:rsidRPr="00EC75D2" w:rsidRDefault="29C7943C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Kandydat/kandydaci rekomendowany/rekomendowani: ……………………………………………………………………………..</w:t>
      </w:r>
    </w:p>
    <w:p w14:paraId="6A26EEFC" w14:textId="292A13E5" w:rsidR="000501FE" w:rsidRPr="00EC75D2" w:rsidRDefault="000501FE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3BC5BAC" w14:textId="2CFB7FEF" w:rsidR="000501FE" w:rsidRPr="00EC75D2" w:rsidRDefault="29C7943C" w:rsidP="393FA990">
      <w:pPr>
        <w:ind w:left="6264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.……………………………………………</w:t>
      </w:r>
    </w:p>
    <w:p w14:paraId="33AB5048" w14:textId="74669B0C" w:rsidR="000501FE" w:rsidRPr="00EC75D2" w:rsidRDefault="29C7943C" w:rsidP="393FA990">
      <w:pPr>
        <w:ind w:right="291"/>
        <w:jc w:val="right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(data</w:t>
      </w:r>
      <w:r w:rsidR="0071776B">
        <w:rPr>
          <w:rFonts w:ascii="Arial" w:eastAsia="Arial" w:hAnsi="Arial" w:cs="Arial"/>
          <w:color w:val="000000" w:themeColor="text1"/>
          <w:sz w:val="20"/>
          <w:szCs w:val="20"/>
        </w:rPr>
        <w:t xml:space="preserve"> i</w:t>
      </w: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 xml:space="preserve"> podpis przewodniczącego komisji)</w:t>
      </w:r>
    </w:p>
    <w:p w14:paraId="7EBAC5BD" w14:textId="3B4260E5" w:rsidR="000501FE" w:rsidRPr="00EC75D2" w:rsidRDefault="000501FE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CBB159C" w14:textId="7D417D2F" w:rsidR="000501FE" w:rsidRPr="00EC75D2" w:rsidRDefault="000501FE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984B7D8" w14:textId="71DF9DE8" w:rsidR="000501FE" w:rsidRPr="00EC75D2" w:rsidRDefault="29C7943C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Protokół sporządził/sporządziła:  .................................................................</w:t>
      </w:r>
    </w:p>
    <w:p w14:paraId="34CD3AC2" w14:textId="16C8E3A7" w:rsidR="000501FE" w:rsidRPr="00EC75D2" w:rsidRDefault="000501FE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0A434E2" w14:textId="6468889F" w:rsidR="000501FE" w:rsidRPr="00EC75D2" w:rsidRDefault="000501FE" w:rsidP="393FA990">
      <w:pPr>
        <w:ind w:left="285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5A37C66" w14:textId="56BB9361" w:rsidR="000501FE" w:rsidRPr="00EC75D2" w:rsidRDefault="29C7943C" w:rsidP="393FA990">
      <w:pPr>
        <w:ind w:left="285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Załączniki do protokołu:</w:t>
      </w:r>
    </w:p>
    <w:p w14:paraId="392F68B5" w14:textId="1481F8C4" w:rsidR="000501FE" w:rsidRPr="00EC75D2" w:rsidRDefault="29C7943C" w:rsidP="393FA990">
      <w:pPr>
        <w:pStyle w:val="Akapitzlist"/>
        <w:numPr>
          <w:ilvl w:val="0"/>
          <w:numId w:val="1"/>
        </w:numPr>
        <w:spacing w:before="95"/>
        <w:ind w:right="140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formularze ocen kandydatów, których kopie w części dotyczącej słabych i mocnych stron są przekazywane jako informacja zwrotna dla kandydatów</w:t>
      </w:r>
      <w:r w:rsidR="00001D54">
        <w:rPr>
          <w:rFonts w:ascii="Arial" w:eastAsia="Arial" w:hAnsi="Arial" w:cs="Arial"/>
          <w:color w:val="000000" w:themeColor="text1"/>
          <w:sz w:val="20"/>
          <w:szCs w:val="20"/>
        </w:rPr>
        <w:t>,</w:t>
      </w:r>
    </w:p>
    <w:p w14:paraId="02F81228" w14:textId="29833FBF" w:rsidR="000501FE" w:rsidRPr="00EC75D2" w:rsidRDefault="29C7943C" w:rsidP="393FA990">
      <w:pPr>
        <w:pStyle w:val="Akapitzlist"/>
        <w:numPr>
          <w:ilvl w:val="0"/>
          <w:numId w:val="1"/>
        </w:numPr>
        <w:spacing w:before="95"/>
        <w:ind w:right="140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lista/listy obecności (z podpisami członków komisji) lub potwierdzenie zdalnego udziału za pośrednictwem środków komunikacji elektronicznej,</w:t>
      </w:r>
    </w:p>
    <w:p w14:paraId="68018710" w14:textId="42FC2BC1" w:rsidR="000501FE" w:rsidRPr="00EC75D2" w:rsidRDefault="29C7943C" w:rsidP="393FA990">
      <w:pPr>
        <w:pStyle w:val="Akapitzlist"/>
        <w:numPr>
          <w:ilvl w:val="0"/>
          <w:numId w:val="1"/>
        </w:numPr>
        <w:tabs>
          <w:tab w:val="left" w:pos="852"/>
          <w:tab w:val="left" w:pos="854"/>
        </w:tabs>
        <w:spacing w:before="95"/>
        <w:ind w:right="140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protokół zniszczenia dokumentacji kandydatów.</w:t>
      </w:r>
    </w:p>
    <w:p w14:paraId="058668C2" w14:textId="75C6C656" w:rsidR="000501FE" w:rsidRPr="00EC75D2" w:rsidRDefault="000501FE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3424F77" w14:textId="42D1033A" w:rsidR="000501FE" w:rsidRPr="00EC75D2" w:rsidRDefault="000501FE" w:rsidP="393FA990">
      <w:pPr>
        <w:tabs>
          <w:tab w:val="left" w:pos="852"/>
          <w:tab w:val="left" w:pos="854"/>
        </w:tabs>
        <w:ind w:right="14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956E57C" w14:textId="6DFCB69C" w:rsidR="000501FE" w:rsidRPr="00EC75D2" w:rsidRDefault="29C7943C" w:rsidP="393FA990">
      <w:pPr>
        <w:pStyle w:val="Nagwek1"/>
        <w:ind w:left="285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Formularz oceny wypełnia komisja</w:t>
      </w:r>
      <w:r w:rsidR="0071776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konkursowa</w:t>
      </w:r>
      <w:r w:rsidRPr="393FA99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 Wypełniając formularz, należy wskazać mocne i słabe strony kandydata przy uwzględnieniu kryteriów właściwych na danym stanowisku.</w:t>
      </w:r>
    </w:p>
    <w:p w14:paraId="28B5464B" w14:textId="471CC1FF" w:rsidR="000501FE" w:rsidRPr="00EC75D2" w:rsidRDefault="000501FE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5100"/>
      </w:tblGrid>
      <w:tr w:rsidR="393FA990" w14:paraId="65F30D6D" w14:textId="77777777" w:rsidTr="393FA990">
        <w:trPr>
          <w:trHeight w:val="300"/>
        </w:trPr>
        <w:tc>
          <w:tcPr>
            <w:tcW w:w="102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2A28EE" w14:textId="13E5DD4D" w:rsidR="393FA990" w:rsidRDefault="393FA990" w:rsidP="393FA9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sz w:val="20"/>
                <w:szCs w:val="20"/>
              </w:rPr>
              <w:t>Imię i nazwisko kandydata:</w:t>
            </w:r>
          </w:p>
        </w:tc>
      </w:tr>
      <w:tr w:rsidR="393FA990" w14:paraId="1934D578" w14:textId="77777777" w:rsidTr="393FA990">
        <w:trPr>
          <w:trHeight w:val="300"/>
        </w:trPr>
        <w:tc>
          <w:tcPr>
            <w:tcW w:w="102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2BB58C" w14:textId="37385AAA" w:rsidR="393FA990" w:rsidRDefault="393FA990" w:rsidP="393FA9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sz w:val="20"/>
                <w:szCs w:val="20"/>
              </w:rPr>
              <w:t>Konkurs na stanowisko:</w:t>
            </w:r>
          </w:p>
        </w:tc>
      </w:tr>
      <w:tr w:rsidR="393FA990" w14:paraId="3D031C84" w14:textId="77777777" w:rsidTr="393FA990">
        <w:trPr>
          <w:trHeight w:val="30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D2E5E7" w14:textId="1B1694D5" w:rsidR="393FA990" w:rsidRDefault="393FA990" w:rsidP="393FA99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KRYTERIUM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BFE755" w14:textId="7F0ED228" w:rsidR="393FA990" w:rsidRDefault="393FA990" w:rsidP="393FA990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93FA99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Ocena w skali 1</w:t>
            </w:r>
            <w:r w:rsidR="0060358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– </w:t>
            </w:r>
            <w:r w:rsidRPr="393FA99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  <w:r w:rsidRPr="393FA99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br/>
            </w:r>
            <w:r w:rsidRPr="393FA990">
              <w:rPr>
                <w:rFonts w:ascii="Arial" w:eastAsia="Arial" w:hAnsi="Arial" w:cs="Arial"/>
                <w:sz w:val="16"/>
                <w:szCs w:val="16"/>
              </w:rPr>
              <w:t>(gdzie 1 – naj</w:t>
            </w:r>
            <w:r w:rsidR="0060358D">
              <w:rPr>
                <w:rFonts w:ascii="Arial" w:eastAsia="Arial" w:hAnsi="Arial" w:cs="Arial"/>
                <w:sz w:val="16"/>
                <w:szCs w:val="16"/>
              </w:rPr>
              <w:t>niżej</w:t>
            </w:r>
            <w:r w:rsidRPr="393FA990">
              <w:rPr>
                <w:rFonts w:ascii="Arial" w:eastAsia="Arial" w:hAnsi="Arial" w:cs="Arial"/>
                <w:sz w:val="16"/>
                <w:szCs w:val="16"/>
              </w:rPr>
              <w:t>, 5 – najwyżej</w:t>
            </w:r>
            <w:r w:rsidR="0060358D">
              <w:rPr>
                <w:rFonts w:ascii="Arial" w:eastAsia="Arial" w:hAnsi="Arial" w:cs="Arial"/>
                <w:sz w:val="16"/>
                <w:szCs w:val="16"/>
              </w:rPr>
              <w:t>;</w:t>
            </w:r>
            <w:r w:rsidRPr="393FA99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br/>
            </w:r>
            <w:r w:rsidRPr="393FA990">
              <w:rPr>
                <w:rFonts w:ascii="Arial" w:eastAsia="Arial" w:hAnsi="Arial" w:cs="Arial"/>
                <w:sz w:val="16"/>
                <w:szCs w:val="16"/>
              </w:rPr>
              <w:t>możliwe oceny ułamkowe)</w:t>
            </w:r>
          </w:p>
          <w:p w14:paraId="0D83A508" w14:textId="414CAEB1" w:rsidR="393FA990" w:rsidRDefault="0060358D" w:rsidP="393FA990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(możliwy wpis „</w:t>
            </w:r>
            <w:r w:rsidR="393FA990" w:rsidRPr="393FA990">
              <w:rPr>
                <w:rFonts w:ascii="Arial" w:eastAsia="Arial" w:hAnsi="Arial" w:cs="Arial"/>
                <w:sz w:val="16"/>
                <w:szCs w:val="16"/>
              </w:rPr>
              <w:t xml:space="preserve">nie dotyczy” jeśli kryterium nie było ujęte </w:t>
            </w:r>
            <w:r w:rsidR="393FA990">
              <w:br/>
            </w:r>
            <w:r w:rsidR="393FA990" w:rsidRPr="393FA990">
              <w:rPr>
                <w:rFonts w:ascii="Arial" w:eastAsia="Arial" w:hAnsi="Arial" w:cs="Arial"/>
                <w:sz w:val="16"/>
                <w:szCs w:val="16"/>
              </w:rPr>
              <w:t>w ogłoszeniu konkursowym)</w:t>
            </w:r>
          </w:p>
        </w:tc>
      </w:tr>
      <w:tr w:rsidR="393FA990" w14:paraId="3534B222" w14:textId="77777777" w:rsidTr="00A07A82">
        <w:trPr>
          <w:trHeight w:val="300"/>
        </w:trPr>
        <w:tc>
          <w:tcPr>
            <w:tcW w:w="102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vAlign w:val="center"/>
          </w:tcPr>
          <w:p w14:paraId="6F62FD13" w14:textId="1DEA494D" w:rsidR="393FA990" w:rsidRDefault="393FA990" w:rsidP="00A07A8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Ocena dokumentacji</w:t>
            </w:r>
          </w:p>
        </w:tc>
      </w:tr>
      <w:tr w:rsidR="393FA990" w14:paraId="0C250209" w14:textId="77777777" w:rsidTr="393FA990">
        <w:trPr>
          <w:trHeight w:val="30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0D258B" w14:textId="12EC77B1" w:rsidR="393FA990" w:rsidRDefault="393FA990" w:rsidP="393FA9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sz w:val="20"/>
                <w:szCs w:val="20"/>
              </w:rPr>
              <w:t>Wykształcenie (kierunek studiów)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90C928" w14:textId="54580B17" w:rsidR="393FA990" w:rsidRDefault="393FA990" w:rsidP="393FA9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93FA990" w14:paraId="482CE5E2" w14:textId="77777777" w:rsidTr="393FA990">
        <w:trPr>
          <w:trHeight w:val="30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B2F697" w14:textId="252BE666" w:rsidR="393FA990" w:rsidRDefault="393FA990" w:rsidP="393FA9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sz w:val="20"/>
                <w:szCs w:val="20"/>
              </w:rPr>
              <w:t xml:space="preserve">Osiągnięcia naukowe w tym publikacje, patenty </w:t>
            </w:r>
            <w:r w:rsidR="00001D5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393FA990">
              <w:rPr>
                <w:rFonts w:ascii="Arial" w:eastAsia="Arial" w:hAnsi="Arial" w:cs="Arial"/>
                <w:sz w:val="20"/>
                <w:szCs w:val="20"/>
              </w:rPr>
              <w:t>i wdrożenia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542F8A" w14:textId="0B119126" w:rsidR="393FA990" w:rsidRDefault="393FA990" w:rsidP="393FA9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93FA990" w14:paraId="0CEFE792" w14:textId="77777777" w:rsidTr="393FA990">
        <w:trPr>
          <w:trHeight w:val="30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10ADC1" w14:textId="7BFAD6FE" w:rsidR="393FA990" w:rsidRDefault="393FA990" w:rsidP="393FA9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sz w:val="20"/>
                <w:szCs w:val="20"/>
              </w:rPr>
              <w:t>Doświadczenie w zakresie realizacji projektów badawczych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962499" w14:textId="10BB8124" w:rsidR="393FA990" w:rsidRDefault="393FA990" w:rsidP="393FA9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93FA990" w14:paraId="018BB38B" w14:textId="77777777" w:rsidTr="393FA990">
        <w:trPr>
          <w:trHeight w:val="30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8AD706" w14:textId="13E6856B" w:rsidR="393FA990" w:rsidRDefault="393FA990" w:rsidP="393FA9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sz w:val="20"/>
                <w:szCs w:val="20"/>
              </w:rPr>
              <w:t>Doświadczenie w zakresie realizacji projektów dydaktycznych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FAF1D8" w14:textId="1127F1F0" w:rsidR="393FA990" w:rsidRDefault="393FA990" w:rsidP="393FA9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93FA990" w14:paraId="38E67F6B" w14:textId="77777777" w:rsidTr="393FA990">
        <w:trPr>
          <w:trHeight w:val="30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EB057A" w14:textId="2FDC3612" w:rsidR="393FA990" w:rsidRDefault="393FA990" w:rsidP="393FA9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sz w:val="20"/>
                <w:szCs w:val="20"/>
              </w:rPr>
              <w:t>Doświadczenie dydaktyczne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BBC67F" w14:textId="32328C1E" w:rsidR="393FA990" w:rsidRDefault="393FA990" w:rsidP="393FA9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93FA990" w14:paraId="672957BC" w14:textId="77777777" w:rsidTr="393FA990">
        <w:trPr>
          <w:trHeight w:val="30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5E43A4" w14:textId="2AA5A15B" w:rsidR="393FA990" w:rsidRDefault="393FA990" w:rsidP="393FA9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sz w:val="20"/>
                <w:szCs w:val="20"/>
              </w:rPr>
              <w:t>Doświadczenie zawodowe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D9F4B6" w14:textId="1698A41E" w:rsidR="393FA990" w:rsidRDefault="393FA990" w:rsidP="393FA9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93FA990" w14:paraId="1B98CD89" w14:textId="77777777" w:rsidTr="393FA990">
        <w:trPr>
          <w:trHeight w:val="30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0E4BFC" w14:textId="67C85E31" w:rsidR="393FA990" w:rsidRDefault="393FA990" w:rsidP="393FA9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sz w:val="20"/>
                <w:szCs w:val="20"/>
              </w:rPr>
              <w:t>Doświadczenie w zakresie mobilności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748F6C" w14:textId="2C7035FD" w:rsidR="393FA990" w:rsidRDefault="393FA990" w:rsidP="393FA9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93FA990" w14:paraId="7132EA1B" w14:textId="77777777" w:rsidTr="393FA990">
        <w:trPr>
          <w:trHeight w:val="30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14E847" w14:textId="25173A81" w:rsidR="393FA990" w:rsidRDefault="393FA990" w:rsidP="393FA9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sz w:val="20"/>
                <w:szCs w:val="20"/>
              </w:rPr>
              <w:t xml:space="preserve">Inne </w:t>
            </w:r>
            <w:r w:rsidR="0060358D"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 w:rsidRPr="393FA990">
              <w:rPr>
                <w:rFonts w:ascii="Arial" w:eastAsia="Arial" w:hAnsi="Arial" w:cs="Arial"/>
                <w:sz w:val="20"/>
                <w:szCs w:val="20"/>
              </w:rPr>
              <w:t>określ</w:t>
            </w:r>
            <w:r w:rsidR="0060358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393FA990">
              <w:rPr>
                <w:rFonts w:ascii="Arial" w:eastAsia="Arial" w:hAnsi="Arial" w:cs="Arial"/>
                <w:sz w:val="20"/>
                <w:szCs w:val="20"/>
              </w:rPr>
              <w:t>ne w ogłoszeniu konkursowym: ....................................................................................………………………………………………………</w:t>
            </w:r>
            <w:r w:rsidR="0071776B">
              <w:rPr>
                <w:rFonts w:ascii="Arial" w:eastAsia="Arial" w:hAnsi="Arial" w:cs="Arial"/>
                <w:sz w:val="20"/>
                <w:szCs w:val="20"/>
              </w:rPr>
              <w:t>………….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78E205" w14:textId="1C50FB6F" w:rsidR="393FA990" w:rsidRDefault="393FA990" w:rsidP="393FA9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93FA990" w14:paraId="13C85DF3" w14:textId="77777777" w:rsidTr="393FA990">
        <w:trPr>
          <w:trHeight w:val="30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D30C6A" w14:textId="2D094A9D" w:rsidR="393FA990" w:rsidRDefault="393FA990" w:rsidP="393FA99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Ogólna ocena na podstawie przedstawionej dokumentacji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CC0780" w14:textId="63A166C6" w:rsidR="393FA990" w:rsidRDefault="393FA990" w:rsidP="393FA9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93FA990" w14:paraId="571AE86C" w14:textId="77777777" w:rsidTr="00A07A82">
        <w:trPr>
          <w:trHeight w:val="300"/>
        </w:trPr>
        <w:tc>
          <w:tcPr>
            <w:tcW w:w="102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vAlign w:val="center"/>
          </w:tcPr>
          <w:p w14:paraId="37ED53FC" w14:textId="19E68E15" w:rsidR="393FA990" w:rsidRDefault="393FA990" w:rsidP="00A07A8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Rozmowa kwalifikacyjna</w:t>
            </w:r>
          </w:p>
        </w:tc>
      </w:tr>
      <w:tr w:rsidR="393FA990" w14:paraId="68469259" w14:textId="77777777" w:rsidTr="393FA990">
        <w:trPr>
          <w:trHeight w:val="30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8D1B9D" w14:textId="76A14330" w:rsidR="393FA990" w:rsidRDefault="393FA990" w:rsidP="393FA9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sz w:val="20"/>
                <w:szCs w:val="20"/>
              </w:rPr>
              <w:t xml:space="preserve">Komunikatywność </w:t>
            </w:r>
            <w:r w:rsidR="0071776B"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 w:rsidRPr="393FA990">
              <w:rPr>
                <w:rFonts w:ascii="Arial" w:eastAsia="Arial" w:hAnsi="Arial" w:cs="Arial"/>
                <w:sz w:val="20"/>
                <w:szCs w:val="20"/>
              </w:rPr>
              <w:t xml:space="preserve">w tym spójne, merytoryczne </w:t>
            </w:r>
            <w:r w:rsidR="0060358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393FA990">
              <w:rPr>
                <w:rFonts w:ascii="Arial" w:eastAsia="Arial" w:hAnsi="Arial" w:cs="Arial"/>
                <w:sz w:val="20"/>
                <w:szCs w:val="20"/>
              </w:rPr>
              <w:t>i adekwatne odpowiedzi na pytania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12E5C1" w14:textId="44D5F7B5" w:rsidR="393FA990" w:rsidRDefault="393FA990" w:rsidP="393FA9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93FA990" w14:paraId="23545D38" w14:textId="77777777" w:rsidTr="393FA990">
        <w:trPr>
          <w:trHeight w:val="30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834093" w14:textId="5CEAE493" w:rsidR="393FA990" w:rsidRDefault="393FA990" w:rsidP="393FA9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sz w:val="20"/>
                <w:szCs w:val="20"/>
              </w:rPr>
              <w:t>Umiejętność wyrażania własnych opinii i poglądów na temat doświadczeń zawodowych i wizji dalszego rozwoju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680377" w14:textId="29915038" w:rsidR="393FA990" w:rsidRDefault="393FA990" w:rsidP="393FA9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93FA990" w14:paraId="7AE12463" w14:textId="77777777" w:rsidTr="393FA990">
        <w:trPr>
          <w:trHeight w:val="30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BC6F4A" w14:textId="23C5D8D9" w:rsidR="393FA990" w:rsidRDefault="393FA990" w:rsidP="393FA9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sz w:val="20"/>
                <w:szCs w:val="20"/>
              </w:rPr>
              <w:t>Znajomość języków obcych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B916FE" w14:textId="73AB281B" w:rsidR="393FA990" w:rsidRDefault="393FA990" w:rsidP="393FA9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93FA990" w14:paraId="3206E0D8" w14:textId="77777777" w:rsidTr="393FA990">
        <w:trPr>
          <w:trHeight w:val="30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4F57DB" w14:textId="3C25C9E7" w:rsidR="393FA990" w:rsidRDefault="393FA990" w:rsidP="393FA9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sz w:val="20"/>
                <w:szCs w:val="20"/>
              </w:rPr>
              <w:t>Autoprezentacja i przygotowanie do rozmowy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9E7C8B" w14:textId="481D4E26" w:rsidR="393FA990" w:rsidRDefault="393FA990" w:rsidP="393FA9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93FA990" w14:paraId="3BB295E7" w14:textId="77777777" w:rsidTr="393FA990">
        <w:trPr>
          <w:trHeight w:val="30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507553" w14:textId="7475ACC3" w:rsidR="393FA990" w:rsidRDefault="393FA990" w:rsidP="393FA9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sz w:val="20"/>
                <w:szCs w:val="20"/>
              </w:rPr>
              <w:t>Inne/dodatkowe</w:t>
            </w:r>
          </w:p>
          <w:p w14:paraId="0F87CE61" w14:textId="00D80911" w:rsidR="393FA990" w:rsidRDefault="393FA990" w:rsidP="393FA990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................................................................................………………………………………………………</w:t>
            </w:r>
            <w:r w:rsidR="0071776B">
              <w:rPr>
                <w:rFonts w:ascii="Arial" w:eastAsia="Arial" w:hAnsi="Arial" w:cs="Arial"/>
                <w:sz w:val="20"/>
                <w:szCs w:val="20"/>
              </w:rPr>
              <w:t>……….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475004" w14:textId="1A6D93C8" w:rsidR="393FA990" w:rsidRDefault="393FA990" w:rsidP="393FA9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93FA990" w14:paraId="34843A7A" w14:textId="77777777" w:rsidTr="00A07A82">
        <w:trPr>
          <w:trHeight w:val="30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3F5892" w14:textId="21AD940C" w:rsidR="393FA990" w:rsidRDefault="393FA990" w:rsidP="00A07A82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Ogólna ocena przebiegu rozmowy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CD2E6C" w14:textId="5AA14B08" w:rsidR="393FA990" w:rsidRDefault="393FA990" w:rsidP="00A07A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35051FF" w14:textId="1C919095" w:rsidR="000501FE" w:rsidRPr="00EC75D2" w:rsidRDefault="000501FE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A4C98DA" w14:textId="0844239C" w:rsidR="000501FE" w:rsidRPr="00EC75D2" w:rsidRDefault="000501FE" w:rsidP="393FA990">
      <w:pPr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</w:p>
    <w:p w14:paraId="7D55B137" w14:textId="63540684" w:rsidR="000501FE" w:rsidRPr="00EC75D2" w:rsidRDefault="000501FE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5100"/>
      </w:tblGrid>
      <w:tr w:rsidR="393FA990" w14:paraId="3C072517" w14:textId="77777777" w:rsidTr="393FA990">
        <w:trPr>
          <w:trHeight w:val="300"/>
        </w:trPr>
        <w:tc>
          <w:tcPr>
            <w:tcW w:w="102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217190" w14:textId="046BFBC8" w:rsidR="393FA990" w:rsidRDefault="393FA990" w:rsidP="393FA9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sz w:val="20"/>
                <w:szCs w:val="20"/>
              </w:rPr>
              <w:t>Imię i nazwisko kandydata:</w:t>
            </w:r>
          </w:p>
        </w:tc>
      </w:tr>
      <w:tr w:rsidR="393FA990" w14:paraId="1DC04C85" w14:textId="77777777" w:rsidTr="393FA990">
        <w:trPr>
          <w:trHeight w:val="300"/>
        </w:trPr>
        <w:tc>
          <w:tcPr>
            <w:tcW w:w="102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B34889" w14:textId="1F35B1C5" w:rsidR="393FA990" w:rsidRDefault="393FA990" w:rsidP="393FA9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sz w:val="20"/>
                <w:szCs w:val="20"/>
              </w:rPr>
              <w:t>Konkurs na stanowisko:</w:t>
            </w:r>
          </w:p>
        </w:tc>
      </w:tr>
      <w:tr w:rsidR="393FA990" w14:paraId="2F31491E" w14:textId="77777777" w:rsidTr="393FA990">
        <w:trPr>
          <w:trHeight w:val="30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C22CC8" w14:textId="71030A86" w:rsidR="393FA990" w:rsidRDefault="393FA990" w:rsidP="393FA990">
            <w:pPr>
              <w:pStyle w:val="TableParagraph"/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sz w:val="20"/>
                <w:szCs w:val="20"/>
              </w:rPr>
              <w:t xml:space="preserve">Mocne strony 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BA0D3D" w14:textId="288A2931" w:rsidR="393FA990" w:rsidRDefault="393FA990" w:rsidP="393FA99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393FA990" w14:paraId="4A321FF1" w14:textId="77777777" w:rsidTr="393FA990">
        <w:trPr>
          <w:trHeight w:val="30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022347" w14:textId="193A7DAF" w:rsidR="393FA990" w:rsidRDefault="393FA990" w:rsidP="0071776B">
            <w:pPr>
              <w:pStyle w:val="TableParagraph"/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93FA990">
              <w:rPr>
                <w:rFonts w:ascii="Arial" w:eastAsia="Arial" w:hAnsi="Arial" w:cs="Arial"/>
                <w:sz w:val="20"/>
                <w:szCs w:val="20"/>
              </w:rPr>
              <w:t>Słabe strony (jakie umiejętności powinien doskonalić, nabyć lub rozwinąć)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BEE987" w14:textId="27A3B143" w:rsidR="393FA990" w:rsidRDefault="393FA990" w:rsidP="393FA99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03BDDB8" w14:textId="7034E9B1" w:rsidR="000501FE" w:rsidRPr="00EC75D2" w:rsidRDefault="000501FE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DF2B75B" w14:textId="7742EDBA" w:rsidR="000501FE" w:rsidRPr="00EC75D2" w:rsidRDefault="000501FE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2088A7E" w14:textId="673AEEEA" w:rsidR="000501FE" w:rsidRPr="00EC75D2" w:rsidRDefault="000501FE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2AE17CC" w14:textId="47D82E02" w:rsidR="000501FE" w:rsidRPr="00EC75D2" w:rsidRDefault="000501FE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46A0192" w14:textId="6F130316" w:rsidR="000501FE" w:rsidRPr="00EC75D2" w:rsidRDefault="000501FE" w:rsidP="393FA990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0E1B7E3" w14:textId="3A201C8A" w:rsidR="000501FE" w:rsidRPr="00EC75D2" w:rsidRDefault="29C7943C" w:rsidP="393FA990">
      <w:pPr>
        <w:ind w:left="5815" w:right="12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...................................................................</w:t>
      </w:r>
    </w:p>
    <w:p w14:paraId="6F05A843" w14:textId="2AAE52BF" w:rsidR="000501FE" w:rsidRPr="00EC75D2" w:rsidRDefault="29C7943C" w:rsidP="393FA990">
      <w:pPr>
        <w:ind w:left="5815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>(data</w:t>
      </w:r>
      <w:r w:rsidR="0071776B">
        <w:rPr>
          <w:rFonts w:ascii="Arial" w:eastAsia="Arial" w:hAnsi="Arial" w:cs="Arial"/>
          <w:color w:val="000000" w:themeColor="text1"/>
          <w:sz w:val="20"/>
          <w:szCs w:val="20"/>
        </w:rPr>
        <w:t xml:space="preserve"> i</w:t>
      </w:r>
      <w:r w:rsidRPr="393FA990">
        <w:rPr>
          <w:rFonts w:ascii="Arial" w:eastAsia="Arial" w:hAnsi="Arial" w:cs="Arial"/>
          <w:color w:val="000000" w:themeColor="text1"/>
          <w:sz w:val="20"/>
          <w:szCs w:val="20"/>
        </w:rPr>
        <w:t xml:space="preserve"> podpis przewodniczącego komisji)</w:t>
      </w:r>
    </w:p>
    <w:p w14:paraId="02287B6A" w14:textId="04CC6728" w:rsidR="000501FE" w:rsidRPr="00EC75D2" w:rsidRDefault="000501FE" w:rsidP="00EC75D2">
      <w:pPr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0955EF41" w14:textId="77777777" w:rsidR="00FE77C2" w:rsidRPr="00EC75D2" w:rsidRDefault="00FE77C2" w:rsidP="00EC75D2">
      <w:pPr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sectPr w:rsidR="00FE77C2" w:rsidRPr="00EC75D2"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70D"/>
    <w:multiLevelType w:val="hybridMultilevel"/>
    <w:tmpl w:val="1B4CBC54"/>
    <w:lvl w:ilvl="0" w:tplc="83108F12">
      <w:start w:val="1"/>
      <w:numFmt w:val="decimal"/>
      <w:lvlText w:val="%1)"/>
      <w:lvlJc w:val="left"/>
      <w:pPr>
        <w:ind w:left="720" w:hanging="360"/>
      </w:pPr>
      <w:rPr>
        <w:rFonts w:cs="Book Antiqu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722D"/>
    <w:multiLevelType w:val="multilevel"/>
    <w:tmpl w:val="DF16C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C41472"/>
    <w:multiLevelType w:val="hybridMultilevel"/>
    <w:tmpl w:val="5134BB84"/>
    <w:lvl w:ilvl="0" w:tplc="3ECA1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E9A7D7"/>
    <w:multiLevelType w:val="hybridMultilevel"/>
    <w:tmpl w:val="ACF02040"/>
    <w:lvl w:ilvl="0" w:tplc="A86264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C4C0C18">
      <w:start w:val="1"/>
      <w:numFmt w:val="lowerLetter"/>
      <w:lvlText w:val="%2."/>
      <w:lvlJc w:val="left"/>
      <w:pPr>
        <w:ind w:left="1440" w:hanging="360"/>
      </w:pPr>
    </w:lvl>
    <w:lvl w:ilvl="2" w:tplc="58843C58">
      <w:start w:val="1"/>
      <w:numFmt w:val="lowerRoman"/>
      <w:lvlText w:val="%3."/>
      <w:lvlJc w:val="right"/>
      <w:pPr>
        <w:ind w:left="2160" w:hanging="180"/>
      </w:pPr>
    </w:lvl>
    <w:lvl w:ilvl="3" w:tplc="70363246">
      <w:start w:val="1"/>
      <w:numFmt w:val="decimal"/>
      <w:lvlText w:val="%4."/>
      <w:lvlJc w:val="left"/>
      <w:pPr>
        <w:ind w:left="2880" w:hanging="360"/>
      </w:pPr>
    </w:lvl>
    <w:lvl w:ilvl="4" w:tplc="1636773C">
      <w:start w:val="1"/>
      <w:numFmt w:val="lowerLetter"/>
      <w:lvlText w:val="%5."/>
      <w:lvlJc w:val="left"/>
      <w:pPr>
        <w:ind w:left="3600" w:hanging="360"/>
      </w:pPr>
    </w:lvl>
    <w:lvl w:ilvl="5" w:tplc="C81A3B64">
      <w:start w:val="1"/>
      <w:numFmt w:val="lowerRoman"/>
      <w:lvlText w:val="%6."/>
      <w:lvlJc w:val="right"/>
      <w:pPr>
        <w:ind w:left="4320" w:hanging="180"/>
      </w:pPr>
    </w:lvl>
    <w:lvl w:ilvl="6" w:tplc="E4BA761E">
      <w:start w:val="1"/>
      <w:numFmt w:val="decimal"/>
      <w:lvlText w:val="%7."/>
      <w:lvlJc w:val="left"/>
      <w:pPr>
        <w:ind w:left="5040" w:hanging="360"/>
      </w:pPr>
    </w:lvl>
    <w:lvl w:ilvl="7" w:tplc="D49274EA">
      <w:start w:val="1"/>
      <w:numFmt w:val="lowerLetter"/>
      <w:lvlText w:val="%8."/>
      <w:lvlJc w:val="left"/>
      <w:pPr>
        <w:ind w:left="5760" w:hanging="360"/>
      </w:pPr>
    </w:lvl>
    <w:lvl w:ilvl="8" w:tplc="BCC8B3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4780"/>
    <w:multiLevelType w:val="hybridMultilevel"/>
    <w:tmpl w:val="67522840"/>
    <w:lvl w:ilvl="0" w:tplc="8C0E64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4B5912"/>
    <w:multiLevelType w:val="hybridMultilevel"/>
    <w:tmpl w:val="C27CBB9E"/>
    <w:lvl w:ilvl="0" w:tplc="18141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plc="556C6E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E74B63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2047FA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9B8FEA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3D6C59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A8A0D2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E5E185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BA085A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B9C7B41"/>
    <w:multiLevelType w:val="hybridMultilevel"/>
    <w:tmpl w:val="8F5EB476"/>
    <w:lvl w:ilvl="0" w:tplc="B56C64E2">
      <w:start w:val="1"/>
      <w:numFmt w:val="decimal"/>
      <w:lvlText w:val="%1."/>
      <w:lvlJc w:val="left"/>
      <w:pPr>
        <w:ind w:left="1288" w:hanging="360"/>
      </w:pPr>
      <w:rPr>
        <w:rFonts w:ascii="Arial" w:hAnsi="Arial" w:hint="default"/>
      </w:rPr>
    </w:lvl>
    <w:lvl w:ilvl="1" w:tplc="CCFC8ACE">
      <w:start w:val="1"/>
      <w:numFmt w:val="lowerLetter"/>
      <w:lvlText w:val="%2."/>
      <w:lvlJc w:val="left"/>
      <w:pPr>
        <w:ind w:left="1440" w:hanging="360"/>
      </w:pPr>
    </w:lvl>
    <w:lvl w:ilvl="2" w:tplc="7174CD30">
      <w:start w:val="1"/>
      <w:numFmt w:val="lowerRoman"/>
      <w:lvlText w:val="%3."/>
      <w:lvlJc w:val="right"/>
      <w:pPr>
        <w:ind w:left="2160" w:hanging="180"/>
      </w:pPr>
    </w:lvl>
    <w:lvl w:ilvl="3" w:tplc="2460FF44">
      <w:start w:val="1"/>
      <w:numFmt w:val="decimal"/>
      <w:lvlText w:val="%4."/>
      <w:lvlJc w:val="left"/>
      <w:pPr>
        <w:ind w:left="2880" w:hanging="360"/>
      </w:pPr>
    </w:lvl>
    <w:lvl w:ilvl="4" w:tplc="8232277C">
      <w:start w:val="1"/>
      <w:numFmt w:val="lowerLetter"/>
      <w:lvlText w:val="%5."/>
      <w:lvlJc w:val="left"/>
      <w:pPr>
        <w:ind w:left="3600" w:hanging="360"/>
      </w:pPr>
    </w:lvl>
    <w:lvl w:ilvl="5" w:tplc="4B8489FA">
      <w:start w:val="1"/>
      <w:numFmt w:val="lowerRoman"/>
      <w:lvlText w:val="%6."/>
      <w:lvlJc w:val="right"/>
      <w:pPr>
        <w:ind w:left="4320" w:hanging="180"/>
      </w:pPr>
    </w:lvl>
    <w:lvl w:ilvl="6" w:tplc="C2FA6B2A">
      <w:start w:val="1"/>
      <w:numFmt w:val="decimal"/>
      <w:lvlText w:val="%7."/>
      <w:lvlJc w:val="left"/>
      <w:pPr>
        <w:ind w:left="5040" w:hanging="360"/>
      </w:pPr>
    </w:lvl>
    <w:lvl w:ilvl="7" w:tplc="99FE14B4">
      <w:start w:val="1"/>
      <w:numFmt w:val="lowerLetter"/>
      <w:lvlText w:val="%8."/>
      <w:lvlJc w:val="left"/>
      <w:pPr>
        <w:ind w:left="5760" w:hanging="360"/>
      </w:pPr>
    </w:lvl>
    <w:lvl w:ilvl="8" w:tplc="8906564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A034B"/>
    <w:multiLevelType w:val="hybridMultilevel"/>
    <w:tmpl w:val="7F74003A"/>
    <w:lvl w:ilvl="0" w:tplc="F42E0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24546">
      <w:numFmt w:val="bullet"/>
      <w:lvlText w:val=""/>
      <w:lvlJc w:val="left"/>
      <w:pPr>
        <w:ind w:left="854" w:hanging="286"/>
      </w:pPr>
      <w:rPr>
        <w:rFonts w:ascii="Symbol" w:hAnsi="Symbol" w:hint="default"/>
      </w:rPr>
    </w:lvl>
    <w:lvl w:ilvl="2" w:tplc="E81C3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0D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AB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A0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84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AF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64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937FA"/>
    <w:multiLevelType w:val="hybridMultilevel"/>
    <w:tmpl w:val="45A423BA"/>
    <w:lvl w:ilvl="0" w:tplc="0B0AE6E0">
      <w:start w:val="1"/>
      <w:numFmt w:val="decimal"/>
      <w:lvlText w:val="%1."/>
      <w:lvlJc w:val="left"/>
      <w:pPr>
        <w:ind w:left="360" w:hanging="360"/>
      </w:pPr>
    </w:lvl>
    <w:lvl w:ilvl="1" w:tplc="A15E004E">
      <w:start w:val="1"/>
      <w:numFmt w:val="lowerLetter"/>
      <w:lvlText w:val="%2."/>
      <w:lvlJc w:val="left"/>
      <w:pPr>
        <w:ind w:left="1080" w:hanging="360"/>
      </w:pPr>
    </w:lvl>
    <w:lvl w:ilvl="2" w:tplc="2DD833F4">
      <w:start w:val="1"/>
      <w:numFmt w:val="lowerRoman"/>
      <w:lvlText w:val="%3."/>
      <w:lvlJc w:val="right"/>
      <w:pPr>
        <w:ind w:left="1440" w:hanging="180"/>
      </w:pPr>
    </w:lvl>
    <w:lvl w:ilvl="3" w:tplc="9EDA9BE0">
      <w:start w:val="1"/>
      <w:numFmt w:val="decimal"/>
      <w:lvlText w:val="%4."/>
      <w:lvlJc w:val="left"/>
      <w:pPr>
        <w:ind w:left="1800" w:hanging="360"/>
      </w:pPr>
    </w:lvl>
    <w:lvl w:ilvl="4" w:tplc="69902ADA">
      <w:start w:val="1"/>
      <w:numFmt w:val="lowerLetter"/>
      <w:lvlText w:val="%5."/>
      <w:lvlJc w:val="left"/>
      <w:pPr>
        <w:ind w:left="2160" w:hanging="360"/>
      </w:pPr>
    </w:lvl>
    <w:lvl w:ilvl="5" w:tplc="5846D59E">
      <w:start w:val="1"/>
      <w:numFmt w:val="lowerRoman"/>
      <w:lvlText w:val="%6."/>
      <w:lvlJc w:val="right"/>
      <w:pPr>
        <w:ind w:left="2520" w:hanging="180"/>
      </w:pPr>
    </w:lvl>
    <w:lvl w:ilvl="6" w:tplc="CFDE3724">
      <w:start w:val="1"/>
      <w:numFmt w:val="decimal"/>
      <w:lvlText w:val="%7."/>
      <w:lvlJc w:val="left"/>
      <w:pPr>
        <w:ind w:left="2880" w:hanging="360"/>
      </w:pPr>
    </w:lvl>
    <w:lvl w:ilvl="7" w:tplc="B24E0D36">
      <w:start w:val="1"/>
      <w:numFmt w:val="lowerLetter"/>
      <w:lvlText w:val="%8."/>
      <w:lvlJc w:val="left"/>
      <w:pPr>
        <w:ind w:left="3240" w:hanging="360"/>
      </w:pPr>
    </w:lvl>
    <w:lvl w:ilvl="8" w:tplc="47C2627A">
      <w:start w:val="1"/>
      <w:numFmt w:val="lowerRoman"/>
      <w:lvlText w:val="%9."/>
      <w:lvlJc w:val="right"/>
      <w:pPr>
        <w:ind w:left="3600" w:hanging="180"/>
      </w:pPr>
    </w:lvl>
  </w:abstractNum>
  <w:abstractNum w:abstractNumId="9" w15:restartNumberingAfterBreak="0">
    <w:nsid w:val="2A791A14"/>
    <w:multiLevelType w:val="hybridMultilevel"/>
    <w:tmpl w:val="7368ED84"/>
    <w:lvl w:ilvl="0" w:tplc="FD7C1FB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C7D3DD9"/>
    <w:multiLevelType w:val="hybridMultilevel"/>
    <w:tmpl w:val="04F0D814"/>
    <w:lvl w:ilvl="0" w:tplc="FB00CB9C">
      <w:start w:val="1"/>
      <w:numFmt w:val="decimal"/>
      <w:lvlText w:val="%1)"/>
      <w:lvlJc w:val="left"/>
      <w:pPr>
        <w:ind w:left="927" w:hanging="360"/>
      </w:pPr>
    </w:lvl>
    <w:lvl w:ilvl="1" w:tplc="B0647238">
      <w:start w:val="1"/>
      <w:numFmt w:val="lowerLetter"/>
      <w:lvlText w:val="%2."/>
      <w:lvlJc w:val="left"/>
      <w:pPr>
        <w:ind w:left="1647" w:hanging="360"/>
      </w:pPr>
    </w:lvl>
    <w:lvl w:ilvl="2" w:tplc="3DD81274">
      <w:start w:val="1"/>
      <w:numFmt w:val="lowerRoman"/>
      <w:lvlText w:val="%3."/>
      <w:lvlJc w:val="right"/>
      <w:pPr>
        <w:ind w:left="2367" w:hanging="180"/>
      </w:pPr>
    </w:lvl>
    <w:lvl w:ilvl="3" w:tplc="3A785728">
      <w:start w:val="1"/>
      <w:numFmt w:val="decimal"/>
      <w:lvlText w:val="%4."/>
      <w:lvlJc w:val="left"/>
      <w:pPr>
        <w:ind w:left="3087" w:hanging="360"/>
      </w:pPr>
    </w:lvl>
    <w:lvl w:ilvl="4" w:tplc="250E157C">
      <w:start w:val="1"/>
      <w:numFmt w:val="lowerLetter"/>
      <w:lvlText w:val="%5."/>
      <w:lvlJc w:val="left"/>
      <w:pPr>
        <w:ind w:left="3807" w:hanging="360"/>
      </w:pPr>
    </w:lvl>
    <w:lvl w:ilvl="5" w:tplc="9EE061A0">
      <w:start w:val="1"/>
      <w:numFmt w:val="lowerRoman"/>
      <w:lvlText w:val="%6."/>
      <w:lvlJc w:val="right"/>
      <w:pPr>
        <w:ind w:left="4527" w:hanging="180"/>
      </w:pPr>
    </w:lvl>
    <w:lvl w:ilvl="6" w:tplc="D11CD962">
      <w:start w:val="1"/>
      <w:numFmt w:val="decimal"/>
      <w:lvlText w:val="%7."/>
      <w:lvlJc w:val="left"/>
      <w:pPr>
        <w:ind w:left="5247" w:hanging="360"/>
      </w:pPr>
    </w:lvl>
    <w:lvl w:ilvl="7" w:tplc="1DBAE5F8">
      <w:start w:val="1"/>
      <w:numFmt w:val="lowerLetter"/>
      <w:lvlText w:val="%8."/>
      <w:lvlJc w:val="left"/>
      <w:pPr>
        <w:ind w:left="5967" w:hanging="360"/>
      </w:pPr>
    </w:lvl>
    <w:lvl w:ilvl="8" w:tplc="F28220D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3EF4C4"/>
    <w:multiLevelType w:val="hybridMultilevel"/>
    <w:tmpl w:val="E8A0C948"/>
    <w:lvl w:ilvl="0" w:tplc="7F94AFE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FDEC288">
      <w:start w:val="1"/>
      <w:numFmt w:val="lowerLetter"/>
      <w:lvlText w:val="%2."/>
      <w:lvlJc w:val="left"/>
      <w:pPr>
        <w:ind w:left="1440" w:hanging="360"/>
      </w:pPr>
    </w:lvl>
    <w:lvl w:ilvl="2" w:tplc="7842F370">
      <w:start w:val="1"/>
      <w:numFmt w:val="lowerRoman"/>
      <w:lvlText w:val="%3."/>
      <w:lvlJc w:val="right"/>
      <w:pPr>
        <w:ind w:left="2160" w:hanging="180"/>
      </w:pPr>
    </w:lvl>
    <w:lvl w:ilvl="3" w:tplc="AD840EE0">
      <w:start w:val="1"/>
      <w:numFmt w:val="decimal"/>
      <w:lvlText w:val="%4."/>
      <w:lvlJc w:val="left"/>
      <w:pPr>
        <w:ind w:left="2880" w:hanging="360"/>
      </w:pPr>
    </w:lvl>
    <w:lvl w:ilvl="4" w:tplc="09066C88">
      <w:start w:val="1"/>
      <w:numFmt w:val="lowerLetter"/>
      <w:lvlText w:val="%5."/>
      <w:lvlJc w:val="left"/>
      <w:pPr>
        <w:ind w:left="3600" w:hanging="360"/>
      </w:pPr>
    </w:lvl>
    <w:lvl w:ilvl="5" w:tplc="230CFDC0">
      <w:start w:val="1"/>
      <w:numFmt w:val="lowerRoman"/>
      <w:lvlText w:val="%6."/>
      <w:lvlJc w:val="right"/>
      <w:pPr>
        <w:ind w:left="4320" w:hanging="180"/>
      </w:pPr>
    </w:lvl>
    <w:lvl w:ilvl="6" w:tplc="7242BE20">
      <w:start w:val="1"/>
      <w:numFmt w:val="decimal"/>
      <w:lvlText w:val="%7."/>
      <w:lvlJc w:val="left"/>
      <w:pPr>
        <w:ind w:left="5040" w:hanging="360"/>
      </w:pPr>
    </w:lvl>
    <w:lvl w:ilvl="7" w:tplc="879835AC">
      <w:start w:val="1"/>
      <w:numFmt w:val="lowerLetter"/>
      <w:lvlText w:val="%8."/>
      <w:lvlJc w:val="left"/>
      <w:pPr>
        <w:ind w:left="5760" w:hanging="360"/>
      </w:pPr>
    </w:lvl>
    <w:lvl w:ilvl="8" w:tplc="7EF64BB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EA424"/>
    <w:multiLevelType w:val="hybridMultilevel"/>
    <w:tmpl w:val="15F229F6"/>
    <w:lvl w:ilvl="0" w:tplc="40B01BCA">
      <w:start w:val="1"/>
      <w:numFmt w:val="decimal"/>
      <w:lvlText w:val="%1)"/>
      <w:lvlJc w:val="left"/>
      <w:pPr>
        <w:ind w:left="720" w:hanging="360"/>
      </w:pPr>
    </w:lvl>
    <w:lvl w:ilvl="1" w:tplc="62E2F188">
      <w:start w:val="1"/>
      <w:numFmt w:val="lowerLetter"/>
      <w:lvlText w:val="%2."/>
      <w:lvlJc w:val="left"/>
      <w:pPr>
        <w:ind w:left="1440" w:hanging="360"/>
      </w:pPr>
    </w:lvl>
    <w:lvl w:ilvl="2" w:tplc="B952F8FA">
      <w:start w:val="1"/>
      <w:numFmt w:val="lowerRoman"/>
      <w:lvlText w:val="%3."/>
      <w:lvlJc w:val="right"/>
      <w:pPr>
        <w:ind w:left="2160" w:hanging="180"/>
      </w:pPr>
    </w:lvl>
    <w:lvl w:ilvl="3" w:tplc="20C8F4E6">
      <w:start w:val="1"/>
      <w:numFmt w:val="decimal"/>
      <w:lvlText w:val="%4."/>
      <w:lvlJc w:val="left"/>
      <w:pPr>
        <w:ind w:left="2880" w:hanging="360"/>
      </w:pPr>
    </w:lvl>
    <w:lvl w:ilvl="4" w:tplc="A82631BA">
      <w:start w:val="1"/>
      <w:numFmt w:val="lowerLetter"/>
      <w:lvlText w:val="%5."/>
      <w:lvlJc w:val="left"/>
      <w:pPr>
        <w:ind w:left="3600" w:hanging="360"/>
      </w:pPr>
    </w:lvl>
    <w:lvl w:ilvl="5" w:tplc="1D409288">
      <w:start w:val="1"/>
      <w:numFmt w:val="lowerRoman"/>
      <w:lvlText w:val="%6."/>
      <w:lvlJc w:val="right"/>
      <w:pPr>
        <w:ind w:left="4320" w:hanging="180"/>
      </w:pPr>
    </w:lvl>
    <w:lvl w:ilvl="6" w:tplc="0AB2B6FC">
      <w:start w:val="1"/>
      <w:numFmt w:val="decimal"/>
      <w:lvlText w:val="%7."/>
      <w:lvlJc w:val="left"/>
      <w:pPr>
        <w:ind w:left="5040" w:hanging="360"/>
      </w:pPr>
    </w:lvl>
    <w:lvl w:ilvl="7" w:tplc="68C0F126">
      <w:start w:val="1"/>
      <w:numFmt w:val="lowerLetter"/>
      <w:lvlText w:val="%8."/>
      <w:lvlJc w:val="left"/>
      <w:pPr>
        <w:ind w:left="5760" w:hanging="360"/>
      </w:pPr>
    </w:lvl>
    <w:lvl w:ilvl="8" w:tplc="CE00821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6D622"/>
    <w:multiLevelType w:val="hybridMultilevel"/>
    <w:tmpl w:val="7EF28CF2"/>
    <w:lvl w:ilvl="0" w:tplc="BFB06A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702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481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26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AE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0A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08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8F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165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A0794"/>
    <w:multiLevelType w:val="hybridMultilevel"/>
    <w:tmpl w:val="22D22E5E"/>
    <w:lvl w:ilvl="0" w:tplc="4F48DEBA">
      <w:start w:val="1"/>
      <w:numFmt w:val="decimal"/>
      <w:lvlText w:val="%1."/>
      <w:lvlJc w:val="left"/>
      <w:pPr>
        <w:ind w:left="360" w:hanging="360"/>
      </w:pPr>
    </w:lvl>
    <w:lvl w:ilvl="1" w:tplc="3DCADDDA">
      <w:start w:val="1"/>
      <w:numFmt w:val="lowerLetter"/>
      <w:lvlText w:val="%2."/>
      <w:lvlJc w:val="left"/>
      <w:pPr>
        <w:ind w:left="1080" w:hanging="360"/>
      </w:pPr>
    </w:lvl>
    <w:lvl w:ilvl="2" w:tplc="76B206A0">
      <w:start w:val="1"/>
      <w:numFmt w:val="lowerRoman"/>
      <w:lvlText w:val="%3."/>
      <w:lvlJc w:val="right"/>
      <w:pPr>
        <w:ind w:left="1800" w:hanging="180"/>
      </w:pPr>
    </w:lvl>
    <w:lvl w:ilvl="3" w:tplc="6A664D04">
      <w:start w:val="1"/>
      <w:numFmt w:val="decimal"/>
      <w:lvlText w:val="%4."/>
      <w:lvlJc w:val="left"/>
      <w:pPr>
        <w:ind w:left="2520" w:hanging="360"/>
      </w:pPr>
    </w:lvl>
    <w:lvl w:ilvl="4" w:tplc="0FF23488">
      <w:start w:val="1"/>
      <w:numFmt w:val="lowerLetter"/>
      <w:lvlText w:val="%5."/>
      <w:lvlJc w:val="left"/>
      <w:pPr>
        <w:ind w:left="3240" w:hanging="360"/>
      </w:pPr>
    </w:lvl>
    <w:lvl w:ilvl="5" w:tplc="9708AC26">
      <w:start w:val="1"/>
      <w:numFmt w:val="lowerRoman"/>
      <w:lvlText w:val="%6."/>
      <w:lvlJc w:val="right"/>
      <w:pPr>
        <w:ind w:left="3960" w:hanging="180"/>
      </w:pPr>
    </w:lvl>
    <w:lvl w:ilvl="6" w:tplc="A43C3CBE">
      <w:start w:val="1"/>
      <w:numFmt w:val="decimal"/>
      <w:lvlText w:val="%7."/>
      <w:lvlJc w:val="left"/>
      <w:pPr>
        <w:ind w:left="4680" w:hanging="360"/>
      </w:pPr>
    </w:lvl>
    <w:lvl w:ilvl="7" w:tplc="D27EC490">
      <w:start w:val="1"/>
      <w:numFmt w:val="lowerLetter"/>
      <w:lvlText w:val="%8."/>
      <w:lvlJc w:val="left"/>
      <w:pPr>
        <w:ind w:left="5400" w:hanging="360"/>
      </w:pPr>
    </w:lvl>
    <w:lvl w:ilvl="8" w:tplc="64FEDFFC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CC3BC"/>
    <w:multiLevelType w:val="hybridMultilevel"/>
    <w:tmpl w:val="0FB02D6A"/>
    <w:lvl w:ilvl="0" w:tplc="CBB472F8">
      <w:start w:val="1"/>
      <w:numFmt w:val="decimal"/>
      <w:lvlText w:val="%1."/>
      <w:lvlJc w:val="left"/>
      <w:pPr>
        <w:ind w:left="720" w:hanging="360"/>
      </w:pPr>
    </w:lvl>
    <w:lvl w:ilvl="1" w:tplc="13700386">
      <w:start w:val="1"/>
      <w:numFmt w:val="lowerLetter"/>
      <w:lvlText w:val="%2."/>
      <w:lvlJc w:val="left"/>
      <w:pPr>
        <w:ind w:left="1440" w:hanging="360"/>
      </w:pPr>
    </w:lvl>
    <w:lvl w:ilvl="2" w:tplc="AD8ED4E2">
      <w:start w:val="1"/>
      <w:numFmt w:val="lowerRoman"/>
      <w:lvlText w:val="%3."/>
      <w:lvlJc w:val="right"/>
      <w:pPr>
        <w:ind w:left="2160" w:hanging="180"/>
      </w:pPr>
    </w:lvl>
    <w:lvl w:ilvl="3" w:tplc="7F6A8898">
      <w:start w:val="1"/>
      <w:numFmt w:val="decimal"/>
      <w:lvlText w:val="%4."/>
      <w:lvlJc w:val="left"/>
      <w:pPr>
        <w:ind w:left="2880" w:hanging="360"/>
      </w:pPr>
    </w:lvl>
    <w:lvl w:ilvl="4" w:tplc="BC269018">
      <w:start w:val="1"/>
      <w:numFmt w:val="lowerLetter"/>
      <w:lvlText w:val="%5."/>
      <w:lvlJc w:val="left"/>
      <w:pPr>
        <w:ind w:left="3600" w:hanging="360"/>
      </w:pPr>
    </w:lvl>
    <w:lvl w:ilvl="5" w:tplc="67DCBD76">
      <w:start w:val="1"/>
      <w:numFmt w:val="lowerRoman"/>
      <w:lvlText w:val="%6."/>
      <w:lvlJc w:val="right"/>
      <w:pPr>
        <w:ind w:left="4320" w:hanging="180"/>
      </w:pPr>
    </w:lvl>
    <w:lvl w:ilvl="6" w:tplc="F49A4EDA">
      <w:start w:val="1"/>
      <w:numFmt w:val="decimal"/>
      <w:lvlText w:val="%7."/>
      <w:lvlJc w:val="left"/>
      <w:pPr>
        <w:ind w:left="5040" w:hanging="360"/>
      </w:pPr>
    </w:lvl>
    <w:lvl w:ilvl="7" w:tplc="69E83F58">
      <w:start w:val="1"/>
      <w:numFmt w:val="lowerLetter"/>
      <w:lvlText w:val="%8."/>
      <w:lvlJc w:val="left"/>
      <w:pPr>
        <w:ind w:left="5760" w:hanging="360"/>
      </w:pPr>
    </w:lvl>
    <w:lvl w:ilvl="8" w:tplc="A0FED69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B35A2"/>
    <w:multiLevelType w:val="hybridMultilevel"/>
    <w:tmpl w:val="2AC08340"/>
    <w:lvl w:ilvl="0" w:tplc="A992E8A2">
      <w:start w:val="1"/>
      <w:numFmt w:val="decimal"/>
      <w:lvlText w:val="%1)"/>
      <w:lvlJc w:val="left"/>
      <w:pPr>
        <w:ind w:left="720" w:hanging="360"/>
      </w:pPr>
    </w:lvl>
    <w:lvl w:ilvl="1" w:tplc="2CCE37A8">
      <w:start w:val="1"/>
      <w:numFmt w:val="lowerLetter"/>
      <w:lvlText w:val="%2."/>
      <w:lvlJc w:val="left"/>
      <w:pPr>
        <w:ind w:left="1440" w:hanging="360"/>
      </w:pPr>
    </w:lvl>
    <w:lvl w:ilvl="2" w:tplc="77F0A1CA">
      <w:start w:val="1"/>
      <w:numFmt w:val="lowerRoman"/>
      <w:lvlText w:val="%3."/>
      <w:lvlJc w:val="right"/>
      <w:pPr>
        <w:ind w:left="2160" w:hanging="180"/>
      </w:pPr>
    </w:lvl>
    <w:lvl w:ilvl="3" w:tplc="30A0C874">
      <w:start w:val="1"/>
      <w:numFmt w:val="decimal"/>
      <w:lvlText w:val="%4."/>
      <w:lvlJc w:val="left"/>
      <w:pPr>
        <w:ind w:left="2880" w:hanging="360"/>
      </w:pPr>
    </w:lvl>
    <w:lvl w:ilvl="4" w:tplc="7FF44BEA">
      <w:start w:val="1"/>
      <w:numFmt w:val="lowerLetter"/>
      <w:lvlText w:val="%5."/>
      <w:lvlJc w:val="left"/>
      <w:pPr>
        <w:ind w:left="3600" w:hanging="360"/>
      </w:pPr>
    </w:lvl>
    <w:lvl w:ilvl="5" w:tplc="C2862FEC">
      <w:start w:val="1"/>
      <w:numFmt w:val="lowerRoman"/>
      <w:lvlText w:val="%6."/>
      <w:lvlJc w:val="right"/>
      <w:pPr>
        <w:ind w:left="4320" w:hanging="180"/>
      </w:pPr>
    </w:lvl>
    <w:lvl w:ilvl="6" w:tplc="DCFA2678">
      <w:start w:val="1"/>
      <w:numFmt w:val="decimal"/>
      <w:lvlText w:val="%7."/>
      <w:lvlJc w:val="left"/>
      <w:pPr>
        <w:ind w:left="5040" w:hanging="360"/>
      </w:pPr>
    </w:lvl>
    <w:lvl w:ilvl="7" w:tplc="3208B182">
      <w:start w:val="1"/>
      <w:numFmt w:val="lowerLetter"/>
      <w:lvlText w:val="%8."/>
      <w:lvlJc w:val="left"/>
      <w:pPr>
        <w:ind w:left="5760" w:hanging="360"/>
      </w:pPr>
    </w:lvl>
    <w:lvl w:ilvl="8" w:tplc="650A97F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55EDA"/>
    <w:multiLevelType w:val="multilevel"/>
    <w:tmpl w:val="578886D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6D220C"/>
    <w:multiLevelType w:val="hybridMultilevel"/>
    <w:tmpl w:val="AB4C1AB2"/>
    <w:lvl w:ilvl="0" w:tplc="98A693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C2F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46C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01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23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42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28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83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6F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02417"/>
    <w:multiLevelType w:val="multilevel"/>
    <w:tmpl w:val="5DCAABA2"/>
    <w:lvl w:ilvl="0">
      <w:start w:val="1"/>
      <w:numFmt w:val="upperRoman"/>
      <w:pStyle w:val="Nagwek2"/>
      <w:lvlText w:val="%1."/>
      <w:lvlJc w:val="left"/>
      <w:pPr>
        <w:tabs>
          <w:tab w:val="num" w:pos="5676"/>
        </w:tabs>
        <w:ind w:left="5316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748A35F6"/>
    <w:multiLevelType w:val="hybridMultilevel"/>
    <w:tmpl w:val="E3167490"/>
    <w:lvl w:ilvl="0" w:tplc="1EDE88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6FDE0C9E">
      <w:start w:val="1"/>
      <w:numFmt w:val="lowerLetter"/>
      <w:lvlText w:val="%2."/>
      <w:lvlJc w:val="left"/>
      <w:pPr>
        <w:ind w:left="1080" w:hanging="360"/>
      </w:pPr>
    </w:lvl>
    <w:lvl w:ilvl="2" w:tplc="59162032">
      <w:start w:val="1"/>
      <w:numFmt w:val="lowerRoman"/>
      <w:lvlText w:val="%3."/>
      <w:lvlJc w:val="right"/>
      <w:pPr>
        <w:ind w:left="1800" w:hanging="180"/>
      </w:pPr>
    </w:lvl>
    <w:lvl w:ilvl="3" w:tplc="9DCE9666">
      <w:start w:val="1"/>
      <w:numFmt w:val="decimal"/>
      <w:lvlText w:val="%4."/>
      <w:lvlJc w:val="left"/>
      <w:pPr>
        <w:ind w:left="2520" w:hanging="360"/>
      </w:pPr>
    </w:lvl>
    <w:lvl w:ilvl="4" w:tplc="6F00F6CE">
      <w:start w:val="1"/>
      <w:numFmt w:val="lowerLetter"/>
      <w:lvlText w:val="%5."/>
      <w:lvlJc w:val="left"/>
      <w:pPr>
        <w:ind w:left="3240" w:hanging="360"/>
      </w:pPr>
    </w:lvl>
    <w:lvl w:ilvl="5" w:tplc="C4BAC428">
      <w:start w:val="1"/>
      <w:numFmt w:val="lowerRoman"/>
      <w:lvlText w:val="%6."/>
      <w:lvlJc w:val="right"/>
      <w:pPr>
        <w:ind w:left="3960" w:hanging="180"/>
      </w:pPr>
    </w:lvl>
    <w:lvl w:ilvl="6" w:tplc="CB669D02">
      <w:start w:val="1"/>
      <w:numFmt w:val="decimal"/>
      <w:lvlText w:val="%7."/>
      <w:lvlJc w:val="left"/>
      <w:pPr>
        <w:ind w:left="4680" w:hanging="360"/>
      </w:pPr>
    </w:lvl>
    <w:lvl w:ilvl="7" w:tplc="DE028544">
      <w:start w:val="1"/>
      <w:numFmt w:val="lowerLetter"/>
      <w:lvlText w:val="%8."/>
      <w:lvlJc w:val="left"/>
      <w:pPr>
        <w:ind w:left="5400" w:hanging="360"/>
      </w:pPr>
    </w:lvl>
    <w:lvl w:ilvl="8" w:tplc="11146C36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8B65DE"/>
    <w:multiLevelType w:val="hybridMultilevel"/>
    <w:tmpl w:val="59A2307A"/>
    <w:lvl w:ilvl="0" w:tplc="0FB4AFAC">
      <w:start w:val="1"/>
      <w:numFmt w:val="decimal"/>
      <w:lvlText w:val="%1."/>
      <w:lvlJc w:val="left"/>
      <w:pPr>
        <w:ind w:left="360" w:hanging="360"/>
      </w:pPr>
    </w:lvl>
    <w:lvl w:ilvl="1" w:tplc="CEF89A86">
      <w:start w:val="1"/>
      <w:numFmt w:val="lowerLetter"/>
      <w:lvlText w:val="%2."/>
      <w:lvlJc w:val="left"/>
      <w:pPr>
        <w:ind w:left="1080" w:hanging="360"/>
      </w:pPr>
    </w:lvl>
    <w:lvl w:ilvl="2" w:tplc="A4CC8F4E">
      <w:start w:val="1"/>
      <w:numFmt w:val="lowerRoman"/>
      <w:lvlText w:val="%3."/>
      <w:lvlJc w:val="right"/>
      <w:pPr>
        <w:ind w:left="1800" w:hanging="180"/>
      </w:pPr>
    </w:lvl>
    <w:lvl w:ilvl="3" w:tplc="3E12A576">
      <w:start w:val="1"/>
      <w:numFmt w:val="decimal"/>
      <w:lvlText w:val="%4."/>
      <w:lvlJc w:val="left"/>
      <w:pPr>
        <w:ind w:left="2520" w:hanging="360"/>
      </w:pPr>
    </w:lvl>
    <w:lvl w:ilvl="4" w:tplc="3C4CBC26">
      <w:start w:val="1"/>
      <w:numFmt w:val="lowerLetter"/>
      <w:lvlText w:val="%5."/>
      <w:lvlJc w:val="left"/>
      <w:pPr>
        <w:ind w:left="3240" w:hanging="360"/>
      </w:pPr>
    </w:lvl>
    <w:lvl w:ilvl="5" w:tplc="73B67456">
      <w:start w:val="1"/>
      <w:numFmt w:val="lowerRoman"/>
      <w:lvlText w:val="%6."/>
      <w:lvlJc w:val="right"/>
      <w:pPr>
        <w:ind w:left="3960" w:hanging="180"/>
      </w:pPr>
    </w:lvl>
    <w:lvl w:ilvl="6" w:tplc="A164E1A6">
      <w:start w:val="1"/>
      <w:numFmt w:val="decimal"/>
      <w:lvlText w:val="%7."/>
      <w:lvlJc w:val="left"/>
      <w:pPr>
        <w:ind w:left="4680" w:hanging="360"/>
      </w:pPr>
    </w:lvl>
    <w:lvl w:ilvl="7" w:tplc="2AA424CE">
      <w:start w:val="1"/>
      <w:numFmt w:val="lowerLetter"/>
      <w:lvlText w:val="%8."/>
      <w:lvlJc w:val="left"/>
      <w:pPr>
        <w:ind w:left="5400" w:hanging="360"/>
      </w:pPr>
    </w:lvl>
    <w:lvl w:ilvl="8" w:tplc="7C1CBC72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A81D91"/>
    <w:multiLevelType w:val="hybridMultilevel"/>
    <w:tmpl w:val="77102FE6"/>
    <w:lvl w:ilvl="0" w:tplc="0F6262B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A47EE"/>
    <w:multiLevelType w:val="hybridMultilevel"/>
    <w:tmpl w:val="8B6C2C68"/>
    <w:lvl w:ilvl="0" w:tplc="2048B89C">
      <w:start w:val="1"/>
      <w:numFmt w:val="decimal"/>
      <w:lvlText w:val="%1)"/>
      <w:lvlJc w:val="left"/>
      <w:pPr>
        <w:ind w:left="786" w:hanging="360"/>
      </w:pPr>
    </w:lvl>
    <w:lvl w:ilvl="1" w:tplc="BF8C101E">
      <w:start w:val="1"/>
      <w:numFmt w:val="lowerLetter"/>
      <w:lvlText w:val="%2."/>
      <w:lvlJc w:val="left"/>
      <w:pPr>
        <w:ind w:left="1506" w:hanging="360"/>
      </w:pPr>
    </w:lvl>
    <w:lvl w:ilvl="2" w:tplc="8EEA4660">
      <w:start w:val="1"/>
      <w:numFmt w:val="lowerRoman"/>
      <w:lvlText w:val="%3."/>
      <w:lvlJc w:val="right"/>
      <w:pPr>
        <w:ind w:left="2226" w:hanging="180"/>
      </w:pPr>
    </w:lvl>
    <w:lvl w:ilvl="3" w:tplc="59F6B034">
      <w:start w:val="1"/>
      <w:numFmt w:val="decimal"/>
      <w:lvlText w:val="%4."/>
      <w:lvlJc w:val="left"/>
      <w:pPr>
        <w:ind w:left="2946" w:hanging="360"/>
      </w:pPr>
    </w:lvl>
    <w:lvl w:ilvl="4" w:tplc="58B23622">
      <w:start w:val="1"/>
      <w:numFmt w:val="lowerLetter"/>
      <w:lvlText w:val="%5."/>
      <w:lvlJc w:val="left"/>
      <w:pPr>
        <w:ind w:left="3666" w:hanging="360"/>
      </w:pPr>
    </w:lvl>
    <w:lvl w:ilvl="5" w:tplc="050E36C2">
      <w:start w:val="1"/>
      <w:numFmt w:val="lowerRoman"/>
      <w:lvlText w:val="%6."/>
      <w:lvlJc w:val="right"/>
      <w:pPr>
        <w:ind w:left="4386" w:hanging="180"/>
      </w:pPr>
    </w:lvl>
    <w:lvl w:ilvl="6" w:tplc="FF30636E">
      <w:start w:val="1"/>
      <w:numFmt w:val="decimal"/>
      <w:lvlText w:val="%7."/>
      <w:lvlJc w:val="left"/>
      <w:pPr>
        <w:ind w:left="5106" w:hanging="360"/>
      </w:pPr>
    </w:lvl>
    <w:lvl w:ilvl="7" w:tplc="F162E4B6">
      <w:start w:val="1"/>
      <w:numFmt w:val="lowerLetter"/>
      <w:lvlText w:val="%8."/>
      <w:lvlJc w:val="left"/>
      <w:pPr>
        <w:ind w:left="5826" w:hanging="360"/>
      </w:pPr>
    </w:lvl>
    <w:lvl w:ilvl="8" w:tplc="C4045E5E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1"/>
  </w:num>
  <w:num w:numId="5">
    <w:abstractNumId w:val="15"/>
  </w:num>
  <w:num w:numId="6">
    <w:abstractNumId w:val="18"/>
  </w:num>
  <w:num w:numId="7">
    <w:abstractNumId w:val="13"/>
  </w:num>
  <w:num w:numId="8">
    <w:abstractNumId w:val="12"/>
  </w:num>
  <w:num w:numId="9">
    <w:abstractNumId w:val="14"/>
  </w:num>
  <w:num w:numId="10">
    <w:abstractNumId w:val="8"/>
  </w:num>
  <w:num w:numId="11">
    <w:abstractNumId w:val="23"/>
  </w:num>
  <w:num w:numId="12">
    <w:abstractNumId w:val="16"/>
  </w:num>
  <w:num w:numId="13">
    <w:abstractNumId w:val="10"/>
  </w:num>
  <w:num w:numId="14">
    <w:abstractNumId w:val="20"/>
  </w:num>
  <w:num w:numId="15">
    <w:abstractNumId w:val="2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5"/>
  </w:num>
  <w:num w:numId="21">
    <w:abstractNumId w:val="9"/>
  </w:num>
  <w:num w:numId="22">
    <w:abstractNumId w:val="0"/>
  </w:num>
  <w:num w:numId="23">
    <w:abstractNumId w:val="2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EC"/>
    <w:rsid w:val="00001D54"/>
    <w:rsid w:val="000058C5"/>
    <w:rsid w:val="0002185E"/>
    <w:rsid w:val="00030E3E"/>
    <w:rsid w:val="0003EB1E"/>
    <w:rsid w:val="000501FE"/>
    <w:rsid w:val="00075307"/>
    <w:rsid w:val="000947A8"/>
    <w:rsid w:val="0009773A"/>
    <w:rsid w:val="00097BFA"/>
    <w:rsid w:val="000C346F"/>
    <w:rsid w:val="000F5AF2"/>
    <w:rsid w:val="00125B2F"/>
    <w:rsid w:val="0012A528"/>
    <w:rsid w:val="00167F1A"/>
    <w:rsid w:val="00194240"/>
    <w:rsid w:val="001C4668"/>
    <w:rsid w:val="002A12DB"/>
    <w:rsid w:val="002D4801"/>
    <w:rsid w:val="003233C5"/>
    <w:rsid w:val="003A18E6"/>
    <w:rsid w:val="003A76FC"/>
    <w:rsid w:val="003E30D9"/>
    <w:rsid w:val="003E5CB1"/>
    <w:rsid w:val="003E7C13"/>
    <w:rsid w:val="00415E18"/>
    <w:rsid w:val="004547AC"/>
    <w:rsid w:val="004A5D53"/>
    <w:rsid w:val="004C44F7"/>
    <w:rsid w:val="004D492A"/>
    <w:rsid w:val="005314F5"/>
    <w:rsid w:val="005B3BF0"/>
    <w:rsid w:val="005B50EC"/>
    <w:rsid w:val="005C2DD5"/>
    <w:rsid w:val="005E1075"/>
    <w:rsid w:val="0060358D"/>
    <w:rsid w:val="006146C1"/>
    <w:rsid w:val="00647F76"/>
    <w:rsid w:val="006A7E34"/>
    <w:rsid w:val="006B745E"/>
    <w:rsid w:val="006F2982"/>
    <w:rsid w:val="00707AB2"/>
    <w:rsid w:val="007142CB"/>
    <w:rsid w:val="0071776B"/>
    <w:rsid w:val="00754374"/>
    <w:rsid w:val="007772DB"/>
    <w:rsid w:val="007A0777"/>
    <w:rsid w:val="007C4892"/>
    <w:rsid w:val="007C733C"/>
    <w:rsid w:val="007D71BC"/>
    <w:rsid w:val="007D7687"/>
    <w:rsid w:val="007F1EF0"/>
    <w:rsid w:val="0084166A"/>
    <w:rsid w:val="0088673D"/>
    <w:rsid w:val="008CE06B"/>
    <w:rsid w:val="008E636C"/>
    <w:rsid w:val="00907E4B"/>
    <w:rsid w:val="009464CD"/>
    <w:rsid w:val="009542E0"/>
    <w:rsid w:val="00966B9A"/>
    <w:rsid w:val="009735A8"/>
    <w:rsid w:val="009B35A0"/>
    <w:rsid w:val="00A07A82"/>
    <w:rsid w:val="00A557CB"/>
    <w:rsid w:val="00A82033"/>
    <w:rsid w:val="00AD2F71"/>
    <w:rsid w:val="00AE5919"/>
    <w:rsid w:val="00B04764"/>
    <w:rsid w:val="00B06012"/>
    <w:rsid w:val="00B40451"/>
    <w:rsid w:val="00B51FCD"/>
    <w:rsid w:val="00BC229A"/>
    <w:rsid w:val="00BF16F1"/>
    <w:rsid w:val="00C0139B"/>
    <w:rsid w:val="00C111FB"/>
    <w:rsid w:val="00C31E4B"/>
    <w:rsid w:val="00C3452A"/>
    <w:rsid w:val="00C37E80"/>
    <w:rsid w:val="00C67A59"/>
    <w:rsid w:val="00C71996"/>
    <w:rsid w:val="00C738BD"/>
    <w:rsid w:val="00C93465"/>
    <w:rsid w:val="00C93F8D"/>
    <w:rsid w:val="00D017C6"/>
    <w:rsid w:val="00D351C8"/>
    <w:rsid w:val="00D46ABC"/>
    <w:rsid w:val="00D62834"/>
    <w:rsid w:val="00DB2687"/>
    <w:rsid w:val="00DC2389"/>
    <w:rsid w:val="00DD6A07"/>
    <w:rsid w:val="00DF454C"/>
    <w:rsid w:val="00E14E7C"/>
    <w:rsid w:val="00E234DE"/>
    <w:rsid w:val="00E37DF7"/>
    <w:rsid w:val="00E95D7A"/>
    <w:rsid w:val="00EC75D2"/>
    <w:rsid w:val="00F140B2"/>
    <w:rsid w:val="00F54224"/>
    <w:rsid w:val="00F858B2"/>
    <w:rsid w:val="00F86E86"/>
    <w:rsid w:val="00FC5CF7"/>
    <w:rsid w:val="00FE77C2"/>
    <w:rsid w:val="01319BB7"/>
    <w:rsid w:val="018EB22C"/>
    <w:rsid w:val="01B9ADBF"/>
    <w:rsid w:val="0221F529"/>
    <w:rsid w:val="022CF3A6"/>
    <w:rsid w:val="0264AA5B"/>
    <w:rsid w:val="026A03C2"/>
    <w:rsid w:val="026F672D"/>
    <w:rsid w:val="0292313A"/>
    <w:rsid w:val="02AAB236"/>
    <w:rsid w:val="02B90D58"/>
    <w:rsid w:val="02D52960"/>
    <w:rsid w:val="02D8E7D6"/>
    <w:rsid w:val="02E03C54"/>
    <w:rsid w:val="031A4D40"/>
    <w:rsid w:val="035A1150"/>
    <w:rsid w:val="035A4E8D"/>
    <w:rsid w:val="035D19CB"/>
    <w:rsid w:val="037B6F5F"/>
    <w:rsid w:val="039CDCCA"/>
    <w:rsid w:val="03B5F9C5"/>
    <w:rsid w:val="03D4A4E2"/>
    <w:rsid w:val="04441023"/>
    <w:rsid w:val="04C129A0"/>
    <w:rsid w:val="0593EDF9"/>
    <w:rsid w:val="05B6B956"/>
    <w:rsid w:val="05BFAFBA"/>
    <w:rsid w:val="05EB38C3"/>
    <w:rsid w:val="05F1FA67"/>
    <w:rsid w:val="0608CEFE"/>
    <w:rsid w:val="064CBF0C"/>
    <w:rsid w:val="0653E686"/>
    <w:rsid w:val="065C88B3"/>
    <w:rsid w:val="066FA2E7"/>
    <w:rsid w:val="067449A8"/>
    <w:rsid w:val="067A4D72"/>
    <w:rsid w:val="069B5A0D"/>
    <w:rsid w:val="06F0571D"/>
    <w:rsid w:val="06F7B8E8"/>
    <w:rsid w:val="071BF4B8"/>
    <w:rsid w:val="075023D3"/>
    <w:rsid w:val="07652955"/>
    <w:rsid w:val="076AC8E1"/>
    <w:rsid w:val="076DAFC6"/>
    <w:rsid w:val="07925AEE"/>
    <w:rsid w:val="07FB68EF"/>
    <w:rsid w:val="07FDC862"/>
    <w:rsid w:val="0820EA5A"/>
    <w:rsid w:val="082C0AE6"/>
    <w:rsid w:val="083515BF"/>
    <w:rsid w:val="08374FE2"/>
    <w:rsid w:val="0852C011"/>
    <w:rsid w:val="0872E974"/>
    <w:rsid w:val="0874ED26"/>
    <w:rsid w:val="089F4A90"/>
    <w:rsid w:val="08ABCFC8"/>
    <w:rsid w:val="08CA8A30"/>
    <w:rsid w:val="08EDEC49"/>
    <w:rsid w:val="091EF4E1"/>
    <w:rsid w:val="095C050F"/>
    <w:rsid w:val="09838E66"/>
    <w:rsid w:val="09AF3F63"/>
    <w:rsid w:val="09B596C8"/>
    <w:rsid w:val="09B5D4B7"/>
    <w:rsid w:val="09C5E137"/>
    <w:rsid w:val="09D0D15C"/>
    <w:rsid w:val="09D5EB3E"/>
    <w:rsid w:val="09DC8A43"/>
    <w:rsid w:val="09FD50A3"/>
    <w:rsid w:val="09FE0FA3"/>
    <w:rsid w:val="0A29A68E"/>
    <w:rsid w:val="0A2D2B24"/>
    <w:rsid w:val="0A59336B"/>
    <w:rsid w:val="0A7D10C2"/>
    <w:rsid w:val="0A8408F1"/>
    <w:rsid w:val="0AD1C5AC"/>
    <w:rsid w:val="0AE4A797"/>
    <w:rsid w:val="0AED2954"/>
    <w:rsid w:val="0B2A64A8"/>
    <w:rsid w:val="0B360E70"/>
    <w:rsid w:val="0B4A2491"/>
    <w:rsid w:val="0B4B0C33"/>
    <w:rsid w:val="0B731D78"/>
    <w:rsid w:val="0B743996"/>
    <w:rsid w:val="0BA2D917"/>
    <w:rsid w:val="0C0D5A65"/>
    <w:rsid w:val="0C25B0EA"/>
    <w:rsid w:val="0C3F082C"/>
    <w:rsid w:val="0C54E699"/>
    <w:rsid w:val="0C6273A5"/>
    <w:rsid w:val="0C71B6FD"/>
    <w:rsid w:val="0C8B7D82"/>
    <w:rsid w:val="0CDF9C13"/>
    <w:rsid w:val="0CEE9B7A"/>
    <w:rsid w:val="0CFE9926"/>
    <w:rsid w:val="0D1EC152"/>
    <w:rsid w:val="0D28E7A9"/>
    <w:rsid w:val="0D3F9B17"/>
    <w:rsid w:val="0D56D22C"/>
    <w:rsid w:val="0D616930"/>
    <w:rsid w:val="0D8D4C8B"/>
    <w:rsid w:val="0D8F05B6"/>
    <w:rsid w:val="0DA83A25"/>
    <w:rsid w:val="0DC045E8"/>
    <w:rsid w:val="0DD11D7E"/>
    <w:rsid w:val="0DD99B37"/>
    <w:rsid w:val="0DD9BE07"/>
    <w:rsid w:val="0E1D249E"/>
    <w:rsid w:val="0E7E7725"/>
    <w:rsid w:val="0E89DA36"/>
    <w:rsid w:val="0E904DEE"/>
    <w:rsid w:val="0EA4B703"/>
    <w:rsid w:val="0EBED7A0"/>
    <w:rsid w:val="0F12D5A3"/>
    <w:rsid w:val="0F216C3D"/>
    <w:rsid w:val="0F3C8C0B"/>
    <w:rsid w:val="0F6BEE61"/>
    <w:rsid w:val="0F94D79C"/>
    <w:rsid w:val="0F976C49"/>
    <w:rsid w:val="0F9A96DE"/>
    <w:rsid w:val="0F9CB5FE"/>
    <w:rsid w:val="0FFB753E"/>
    <w:rsid w:val="1052AC2F"/>
    <w:rsid w:val="107980DE"/>
    <w:rsid w:val="108838E7"/>
    <w:rsid w:val="10B37A06"/>
    <w:rsid w:val="10D8C3C5"/>
    <w:rsid w:val="10E0D5CA"/>
    <w:rsid w:val="11045F57"/>
    <w:rsid w:val="1161E7EE"/>
    <w:rsid w:val="11AE2658"/>
    <w:rsid w:val="11AFC294"/>
    <w:rsid w:val="11BDE370"/>
    <w:rsid w:val="11CC4069"/>
    <w:rsid w:val="11FC15D3"/>
    <w:rsid w:val="1205F90E"/>
    <w:rsid w:val="122311A2"/>
    <w:rsid w:val="12260FCB"/>
    <w:rsid w:val="126ED53B"/>
    <w:rsid w:val="129505BC"/>
    <w:rsid w:val="1297618D"/>
    <w:rsid w:val="12BB5135"/>
    <w:rsid w:val="12CDD5B2"/>
    <w:rsid w:val="13103264"/>
    <w:rsid w:val="131F1166"/>
    <w:rsid w:val="1349066B"/>
    <w:rsid w:val="134F875A"/>
    <w:rsid w:val="13535F1F"/>
    <w:rsid w:val="1359983A"/>
    <w:rsid w:val="136B6D2C"/>
    <w:rsid w:val="136ECB3E"/>
    <w:rsid w:val="137BA53B"/>
    <w:rsid w:val="13952C87"/>
    <w:rsid w:val="13B468AC"/>
    <w:rsid w:val="13C7F576"/>
    <w:rsid w:val="13E984AA"/>
    <w:rsid w:val="14038B5C"/>
    <w:rsid w:val="1406B380"/>
    <w:rsid w:val="140703DF"/>
    <w:rsid w:val="1486DB61"/>
    <w:rsid w:val="149ADA65"/>
    <w:rsid w:val="149B58A9"/>
    <w:rsid w:val="14CC1D3C"/>
    <w:rsid w:val="14E66CCF"/>
    <w:rsid w:val="150A635E"/>
    <w:rsid w:val="1522663B"/>
    <w:rsid w:val="152A3D39"/>
    <w:rsid w:val="152C1258"/>
    <w:rsid w:val="155B4CA1"/>
    <w:rsid w:val="15644BBF"/>
    <w:rsid w:val="156AC6F5"/>
    <w:rsid w:val="157B527A"/>
    <w:rsid w:val="158B9379"/>
    <w:rsid w:val="15A5BC04"/>
    <w:rsid w:val="15B552D3"/>
    <w:rsid w:val="15C0E3E3"/>
    <w:rsid w:val="15D6D2B8"/>
    <w:rsid w:val="15E91EE2"/>
    <w:rsid w:val="162287AF"/>
    <w:rsid w:val="162C0EAE"/>
    <w:rsid w:val="163C2D11"/>
    <w:rsid w:val="16459014"/>
    <w:rsid w:val="164F2926"/>
    <w:rsid w:val="16E348BA"/>
    <w:rsid w:val="172AAAE7"/>
    <w:rsid w:val="173AA400"/>
    <w:rsid w:val="17712D20"/>
    <w:rsid w:val="178FA1AC"/>
    <w:rsid w:val="179883BA"/>
    <w:rsid w:val="17C4B8E5"/>
    <w:rsid w:val="17DC9ABF"/>
    <w:rsid w:val="17E2260B"/>
    <w:rsid w:val="17F803D4"/>
    <w:rsid w:val="183A3B23"/>
    <w:rsid w:val="18445839"/>
    <w:rsid w:val="1864CC17"/>
    <w:rsid w:val="1874A587"/>
    <w:rsid w:val="1890BE03"/>
    <w:rsid w:val="18AC74BB"/>
    <w:rsid w:val="18E87199"/>
    <w:rsid w:val="18F0D8EA"/>
    <w:rsid w:val="18FCA687"/>
    <w:rsid w:val="191ED54D"/>
    <w:rsid w:val="196ECC09"/>
    <w:rsid w:val="198B9AD0"/>
    <w:rsid w:val="19B1FC2E"/>
    <w:rsid w:val="1A1160F0"/>
    <w:rsid w:val="1A71FACC"/>
    <w:rsid w:val="1A80DCA8"/>
    <w:rsid w:val="1AA7BBF0"/>
    <w:rsid w:val="1AE4247E"/>
    <w:rsid w:val="1B2C6165"/>
    <w:rsid w:val="1B341140"/>
    <w:rsid w:val="1B361B4E"/>
    <w:rsid w:val="1B5FC6F2"/>
    <w:rsid w:val="1B712297"/>
    <w:rsid w:val="1B713DDE"/>
    <w:rsid w:val="1B766D52"/>
    <w:rsid w:val="1B819469"/>
    <w:rsid w:val="1BEA5DDC"/>
    <w:rsid w:val="1C3C68CA"/>
    <w:rsid w:val="1C7BEE58"/>
    <w:rsid w:val="1CA6C890"/>
    <w:rsid w:val="1CB6847A"/>
    <w:rsid w:val="1CCCCE59"/>
    <w:rsid w:val="1CDAAEE3"/>
    <w:rsid w:val="1CE37942"/>
    <w:rsid w:val="1D03D177"/>
    <w:rsid w:val="1D357CD7"/>
    <w:rsid w:val="1D6BF5F8"/>
    <w:rsid w:val="1DAB4927"/>
    <w:rsid w:val="1DF6CEC0"/>
    <w:rsid w:val="1E0FE466"/>
    <w:rsid w:val="1E1A9EE2"/>
    <w:rsid w:val="1E2BDFEC"/>
    <w:rsid w:val="1E45FD1C"/>
    <w:rsid w:val="1E4E03B8"/>
    <w:rsid w:val="1E56BD41"/>
    <w:rsid w:val="1E6D5972"/>
    <w:rsid w:val="1E7CC195"/>
    <w:rsid w:val="1E7D09A2"/>
    <w:rsid w:val="1E8A2744"/>
    <w:rsid w:val="1EA86E88"/>
    <w:rsid w:val="1EC227BA"/>
    <w:rsid w:val="1EC75FA6"/>
    <w:rsid w:val="1ECCCEEE"/>
    <w:rsid w:val="1EF7DE6D"/>
    <w:rsid w:val="1F0224AA"/>
    <w:rsid w:val="1F154638"/>
    <w:rsid w:val="1F9238F4"/>
    <w:rsid w:val="1FD3C998"/>
    <w:rsid w:val="1FD48889"/>
    <w:rsid w:val="2011937E"/>
    <w:rsid w:val="203A6595"/>
    <w:rsid w:val="2063F158"/>
    <w:rsid w:val="2069E421"/>
    <w:rsid w:val="209F31EB"/>
    <w:rsid w:val="20C5E5B7"/>
    <w:rsid w:val="20E278CC"/>
    <w:rsid w:val="20F9A62B"/>
    <w:rsid w:val="2147BFAB"/>
    <w:rsid w:val="2148D80E"/>
    <w:rsid w:val="21505DA1"/>
    <w:rsid w:val="21518A13"/>
    <w:rsid w:val="216F75C6"/>
    <w:rsid w:val="21DFBB79"/>
    <w:rsid w:val="21EFA701"/>
    <w:rsid w:val="2210E2A2"/>
    <w:rsid w:val="22114A16"/>
    <w:rsid w:val="2235652F"/>
    <w:rsid w:val="2262FFFE"/>
    <w:rsid w:val="226DC33C"/>
    <w:rsid w:val="22957ECB"/>
    <w:rsid w:val="229DBCFF"/>
    <w:rsid w:val="22A613BF"/>
    <w:rsid w:val="23073EBA"/>
    <w:rsid w:val="231310F5"/>
    <w:rsid w:val="233BCD10"/>
    <w:rsid w:val="233E3945"/>
    <w:rsid w:val="234FEE13"/>
    <w:rsid w:val="23A2D84F"/>
    <w:rsid w:val="23C38F10"/>
    <w:rsid w:val="23E907E4"/>
    <w:rsid w:val="2414D109"/>
    <w:rsid w:val="24517491"/>
    <w:rsid w:val="24757B0F"/>
    <w:rsid w:val="24B01631"/>
    <w:rsid w:val="24EB94E2"/>
    <w:rsid w:val="24EECF33"/>
    <w:rsid w:val="251CB66B"/>
    <w:rsid w:val="25641926"/>
    <w:rsid w:val="2571CA8A"/>
    <w:rsid w:val="258129F6"/>
    <w:rsid w:val="25942315"/>
    <w:rsid w:val="25C4DB7D"/>
    <w:rsid w:val="25C9F502"/>
    <w:rsid w:val="2603060C"/>
    <w:rsid w:val="261DFE66"/>
    <w:rsid w:val="26229DC3"/>
    <w:rsid w:val="262448FA"/>
    <w:rsid w:val="26325E27"/>
    <w:rsid w:val="263C1784"/>
    <w:rsid w:val="26A7C4F0"/>
    <w:rsid w:val="26BC9533"/>
    <w:rsid w:val="26E26422"/>
    <w:rsid w:val="26FFA8AE"/>
    <w:rsid w:val="2707F786"/>
    <w:rsid w:val="271CEAF7"/>
    <w:rsid w:val="272021E2"/>
    <w:rsid w:val="272B79B1"/>
    <w:rsid w:val="2734612D"/>
    <w:rsid w:val="2780ADE5"/>
    <w:rsid w:val="279C6F1A"/>
    <w:rsid w:val="27AAB96A"/>
    <w:rsid w:val="27F845DF"/>
    <w:rsid w:val="27FE32C8"/>
    <w:rsid w:val="2804A4EB"/>
    <w:rsid w:val="281F4803"/>
    <w:rsid w:val="2846B654"/>
    <w:rsid w:val="2855BD61"/>
    <w:rsid w:val="286329CE"/>
    <w:rsid w:val="288EC291"/>
    <w:rsid w:val="28C6CA64"/>
    <w:rsid w:val="28ED3BD4"/>
    <w:rsid w:val="29142DF6"/>
    <w:rsid w:val="291C1271"/>
    <w:rsid w:val="2978980E"/>
    <w:rsid w:val="29829826"/>
    <w:rsid w:val="29861005"/>
    <w:rsid w:val="2991030E"/>
    <w:rsid w:val="29991D3B"/>
    <w:rsid w:val="29B79D02"/>
    <w:rsid w:val="29C744DE"/>
    <w:rsid w:val="29C7943C"/>
    <w:rsid w:val="29EFE4AB"/>
    <w:rsid w:val="29FB462D"/>
    <w:rsid w:val="2A576228"/>
    <w:rsid w:val="2A7DE4DA"/>
    <w:rsid w:val="2A99D66A"/>
    <w:rsid w:val="2AA3209A"/>
    <w:rsid w:val="2AEA04A1"/>
    <w:rsid w:val="2B05F924"/>
    <w:rsid w:val="2B5B783B"/>
    <w:rsid w:val="2B75265E"/>
    <w:rsid w:val="2B8E5D9A"/>
    <w:rsid w:val="2B99FAF2"/>
    <w:rsid w:val="2BA36DC3"/>
    <w:rsid w:val="2BA8AD0A"/>
    <w:rsid w:val="2BB9EA10"/>
    <w:rsid w:val="2BC6A674"/>
    <w:rsid w:val="2C24363F"/>
    <w:rsid w:val="2C41BB27"/>
    <w:rsid w:val="2C55A0A9"/>
    <w:rsid w:val="2C854C81"/>
    <w:rsid w:val="2C8709D4"/>
    <w:rsid w:val="2C952CB9"/>
    <w:rsid w:val="2C95F68E"/>
    <w:rsid w:val="2CA2758E"/>
    <w:rsid w:val="2CA70ABD"/>
    <w:rsid w:val="2CDB0F14"/>
    <w:rsid w:val="2CF4947C"/>
    <w:rsid w:val="2D10021C"/>
    <w:rsid w:val="2D57CBA7"/>
    <w:rsid w:val="2D5ADB7C"/>
    <w:rsid w:val="2D983FCF"/>
    <w:rsid w:val="2E0F45A5"/>
    <w:rsid w:val="2E13FBA6"/>
    <w:rsid w:val="2E19B80A"/>
    <w:rsid w:val="2E1FBB15"/>
    <w:rsid w:val="2E24E900"/>
    <w:rsid w:val="2E2D7614"/>
    <w:rsid w:val="2E3F6753"/>
    <w:rsid w:val="2E59AE4B"/>
    <w:rsid w:val="2E6DF8CB"/>
    <w:rsid w:val="2E772497"/>
    <w:rsid w:val="2E91C864"/>
    <w:rsid w:val="2EE333B7"/>
    <w:rsid w:val="2EFD6A80"/>
    <w:rsid w:val="2F398957"/>
    <w:rsid w:val="2F896F9E"/>
    <w:rsid w:val="2F9448FE"/>
    <w:rsid w:val="2FC232AF"/>
    <w:rsid w:val="2FCBB2E3"/>
    <w:rsid w:val="2FF83B30"/>
    <w:rsid w:val="304C115A"/>
    <w:rsid w:val="304DF459"/>
    <w:rsid w:val="304E6C65"/>
    <w:rsid w:val="3055A360"/>
    <w:rsid w:val="30B29F84"/>
    <w:rsid w:val="310C9E40"/>
    <w:rsid w:val="3118A899"/>
    <w:rsid w:val="312DAC85"/>
    <w:rsid w:val="312F58D0"/>
    <w:rsid w:val="314EFDA4"/>
    <w:rsid w:val="315001C6"/>
    <w:rsid w:val="31CA3AF2"/>
    <w:rsid w:val="3206CD63"/>
    <w:rsid w:val="321F7FA0"/>
    <w:rsid w:val="32542104"/>
    <w:rsid w:val="32A58E37"/>
    <w:rsid w:val="32F7A570"/>
    <w:rsid w:val="32FB6DF8"/>
    <w:rsid w:val="33148A0B"/>
    <w:rsid w:val="334579B0"/>
    <w:rsid w:val="3365CC71"/>
    <w:rsid w:val="3372FB34"/>
    <w:rsid w:val="338520C3"/>
    <w:rsid w:val="3393B747"/>
    <w:rsid w:val="33959C00"/>
    <w:rsid w:val="33AFF70B"/>
    <w:rsid w:val="33EBB128"/>
    <w:rsid w:val="33F2FB1A"/>
    <w:rsid w:val="3415B083"/>
    <w:rsid w:val="341CEA64"/>
    <w:rsid w:val="342959D0"/>
    <w:rsid w:val="3456E942"/>
    <w:rsid w:val="347C0CD5"/>
    <w:rsid w:val="347F33DC"/>
    <w:rsid w:val="34BBC2AB"/>
    <w:rsid w:val="34BC0D77"/>
    <w:rsid w:val="34D0F204"/>
    <w:rsid w:val="34E381F8"/>
    <w:rsid w:val="350C26A4"/>
    <w:rsid w:val="3531EABB"/>
    <w:rsid w:val="356134BB"/>
    <w:rsid w:val="35994B3F"/>
    <w:rsid w:val="35AA11DE"/>
    <w:rsid w:val="35B3706F"/>
    <w:rsid w:val="35BEEDE9"/>
    <w:rsid w:val="35DF4353"/>
    <w:rsid w:val="36029BBA"/>
    <w:rsid w:val="36076424"/>
    <w:rsid w:val="361A591E"/>
    <w:rsid w:val="36202546"/>
    <w:rsid w:val="36381736"/>
    <w:rsid w:val="36606DFE"/>
    <w:rsid w:val="36A375B5"/>
    <w:rsid w:val="36A43106"/>
    <w:rsid w:val="36D0026A"/>
    <w:rsid w:val="36EEBB20"/>
    <w:rsid w:val="3759DFC2"/>
    <w:rsid w:val="375A4FC1"/>
    <w:rsid w:val="3766532F"/>
    <w:rsid w:val="37850283"/>
    <w:rsid w:val="37B679C8"/>
    <w:rsid w:val="37BD21D3"/>
    <w:rsid w:val="37CFBE44"/>
    <w:rsid w:val="383F938F"/>
    <w:rsid w:val="38484F0F"/>
    <w:rsid w:val="384FB363"/>
    <w:rsid w:val="3874E6EE"/>
    <w:rsid w:val="389576F7"/>
    <w:rsid w:val="389E9136"/>
    <w:rsid w:val="38B27A07"/>
    <w:rsid w:val="38C345EA"/>
    <w:rsid w:val="38FE438A"/>
    <w:rsid w:val="391C07FF"/>
    <w:rsid w:val="391EFE86"/>
    <w:rsid w:val="393FA990"/>
    <w:rsid w:val="396C83FF"/>
    <w:rsid w:val="397ED2B3"/>
    <w:rsid w:val="39900A6A"/>
    <w:rsid w:val="39DC8381"/>
    <w:rsid w:val="3A36D198"/>
    <w:rsid w:val="3AB37E29"/>
    <w:rsid w:val="3B12A79C"/>
    <w:rsid w:val="3B49FB93"/>
    <w:rsid w:val="3B526689"/>
    <w:rsid w:val="3B600E4F"/>
    <w:rsid w:val="3B64115C"/>
    <w:rsid w:val="3B6B68E2"/>
    <w:rsid w:val="3B6F174B"/>
    <w:rsid w:val="3B70E16E"/>
    <w:rsid w:val="3BE8B841"/>
    <w:rsid w:val="3C3DF6BD"/>
    <w:rsid w:val="3C69F733"/>
    <w:rsid w:val="3C782D69"/>
    <w:rsid w:val="3C9A6944"/>
    <w:rsid w:val="3CDAF7DD"/>
    <w:rsid w:val="3CE3B5F3"/>
    <w:rsid w:val="3D4C48AF"/>
    <w:rsid w:val="3D728D31"/>
    <w:rsid w:val="3D8D7C3D"/>
    <w:rsid w:val="3D961CC7"/>
    <w:rsid w:val="3DAE09E9"/>
    <w:rsid w:val="3DAF6884"/>
    <w:rsid w:val="3DCA7F82"/>
    <w:rsid w:val="3DDA5697"/>
    <w:rsid w:val="3E0B4F63"/>
    <w:rsid w:val="3EA536AF"/>
    <w:rsid w:val="3ECB41AC"/>
    <w:rsid w:val="3ED16E87"/>
    <w:rsid w:val="3ED96622"/>
    <w:rsid w:val="3ED98B83"/>
    <w:rsid w:val="3EE43389"/>
    <w:rsid w:val="3EF65820"/>
    <w:rsid w:val="3F0555D1"/>
    <w:rsid w:val="3F3F5B8E"/>
    <w:rsid w:val="3F6B1444"/>
    <w:rsid w:val="3F8D9BBB"/>
    <w:rsid w:val="3FB866AD"/>
    <w:rsid w:val="3FD8E684"/>
    <w:rsid w:val="3FE4BC43"/>
    <w:rsid w:val="403E7239"/>
    <w:rsid w:val="40A474E6"/>
    <w:rsid w:val="4114EDD2"/>
    <w:rsid w:val="411D09C0"/>
    <w:rsid w:val="414547D6"/>
    <w:rsid w:val="41B0BD98"/>
    <w:rsid w:val="41E56EEF"/>
    <w:rsid w:val="42027D32"/>
    <w:rsid w:val="422E92EF"/>
    <w:rsid w:val="426A32F0"/>
    <w:rsid w:val="426DB067"/>
    <w:rsid w:val="428C40AB"/>
    <w:rsid w:val="4292E898"/>
    <w:rsid w:val="42A8CCE1"/>
    <w:rsid w:val="42AEC603"/>
    <w:rsid w:val="42B3982E"/>
    <w:rsid w:val="42EEFF31"/>
    <w:rsid w:val="42F29975"/>
    <w:rsid w:val="43177F57"/>
    <w:rsid w:val="431C8399"/>
    <w:rsid w:val="43567A4F"/>
    <w:rsid w:val="43BA4027"/>
    <w:rsid w:val="44048626"/>
    <w:rsid w:val="442586E9"/>
    <w:rsid w:val="4434F2C7"/>
    <w:rsid w:val="44367B6A"/>
    <w:rsid w:val="4440C237"/>
    <w:rsid w:val="445928E0"/>
    <w:rsid w:val="446A8306"/>
    <w:rsid w:val="446D49F2"/>
    <w:rsid w:val="44941B71"/>
    <w:rsid w:val="449CF9D6"/>
    <w:rsid w:val="44A68E7D"/>
    <w:rsid w:val="44B6DD08"/>
    <w:rsid w:val="45053BF8"/>
    <w:rsid w:val="453BBEAE"/>
    <w:rsid w:val="4551C219"/>
    <w:rsid w:val="456E75D1"/>
    <w:rsid w:val="45873D4E"/>
    <w:rsid w:val="45A71409"/>
    <w:rsid w:val="45AAA330"/>
    <w:rsid w:val="45D020FA"/>
    <w:rsid w:val="45E0BEE8"/>
    <w:rsid w:val="45FA0289"/>
    <w:rsid w:val="4617A8B1"/>
    <w:rsid w:val="462062D4"/>
    <w:rsid w:val="463C469C"/>
    <w:rsid w:val="466EDEC7"/>
    <w:rsid w:val="4671D7E0"/>
    <w:rsid w:val="46E93DAB"/>
    <w:rsid w:val="47165181"/>
    <w:rsid w:val="472672A5"/>
    <w:rsid w:val="47550DE9"/>
    <w:rsid w:val="47558587"/>
    <w:rsid w:val="4764E983"/>
    <w:rsid w:val="47789919"/>
    <w:rsid w:val="478502B3"/>
    <w:rsid w:val="47B986BC"/>
    <w:rsid w:val="47C754AD"/>
    <w:rsid w:val="47CDDB88"/>
    <w:rsid w:val="47D2B3AA"/>
    <w:rsid w:val="4835E549"/>
    <w:rsid w:val="487E39FC"/>
    <w:rsid w:val="48AB2636"/>
    <w:rsid w:val="48FB19D3"/>
    <w:rsid w:val="490A25C8"/>
    <w:rsid w:val="49150E98"/>
    <w:rsid w:val="494549F9"/>
    <w:rsid w:val="494B4339"/>
    <w:rsid w:val="495097C7"/>
    <w:rsid w:val="49877C6E"/>
    <w:rsid w:val="49E1B482"/>
    <w:rsid w:val="4A36290E"/>
    <w:rsid w:val="4A4426CE"/>
    <w:rsid w:val="4A7C8D54"/>
    <w:rsid w:val="4A8D05FF"/>
    <w:rsid w:val="4AA0090B"/>
    <w:rsid w:val="4AB02DB1"/>
    <w:rsid w:val="4AC00760"/>
    <w:rsid w:val="4ADB312D"/>
    <w:rsid w:val="4B01E346"/>
    <w:rsid w:val="4B29BAF0"/>
    <w:rsid w:val="4B2FCD59"/>
    <w:rsid w:val="4B46FC61"/>
    <w:rsid w:val="4B51F1AB"/>
    <w:rsid w:val="4B526373"/>
    <w:rsid w:val="4B97C0BF"/>
    <w:rsid w:val="4BB5F7A4"/>
    <w:rsid w:val="4BE9DF2E"/>
    <w:rsid w:val="4BF362DA"/>
    <w:rsid w:val="4BF6425D"/>
    <w:rsid w:val="4C2F0111"/>
    <w:rsid w:val="4C30BDE7"/>
    <w:rsid w:val="4C3588D4"/>
    <w:rsid w:val="4C96232C"/>
    <w:rsid w:val="4CF72A79"/>
    <w:rsid w:val="4D1462D6"/>
    <w:rsid w:val="4D228654"/>
    <w:rsid w:val="4D272C79"/>
    <w:rsid w:val="4D39C39A"/>
    <w:rsid w:val="4D474BCA"/>
    <w:rsid w:val="4D52F171"/>
    <w:rsid w:val="4D5D3783"/>
    <w:rsid w:val="4DA3E279"/>
    <w:rsid w:val="4DA494B4"/>
    <w:rsid w:val="4E02096C"/>
    <w:rsid w:val="4E79B143"/>
    <w:rsid w:val="4E8EB16D"/>
    <w:rsid w:val="4E9070BE"/>
    <w:rsid w:val="4EBB571F"/>
    <w:rsid w:val="4ED256F2"/>
    <w:rsid w:val="4EDC1164"/>
    <w:rsid w:val="4F099BFC"/>
    <w:rsid w:val="4F0BD925"/>
    <w:rsid w:val="4F1827FA"/>
    <w:rsid w:val="4F19C4B6"/>
    <w:rsid w:val="4F23CC62"/>
    <w:rsid w:val="4F547775"/>
    <w:rsid w:val="4F65D404"/>
    <w:rsid w:val="4F823E1A"/>
    <w:rsid w:val="4F941153"/>
    <w:rsid w:val="4FA5D672"/>
    <w:rsid w:val="4FA71EB9"/>
    <w:rsid w:val="50BF4B57"/>
    <w:rsid w:val="50C080CC"/>
    <w:rsid w:val="50FCCA1B"/>
    <w:rsid w:val="5132BD9F"/>
    <w:rsid w:val="514B26AD"/>
    <w:rsid w:val="5187A941"/>
    <w:rsid w:val="51A9BA34"/>
    <w:rsid w:val="51CE9F08"/>
    <w:rsid w:val="51DCF2C2"/>
    <w:rsid w:val="51DF5F28"/>
    <w:rsid w:val="5206D56B"/>
    <w:rsid w:val="52161EF3"/>
    <w:rsid w:val="5242D025"/>
    <w:rsid w:val="525E3F32"/>
    <w:rsid w:val="525FE6DE"/>
    <w:rsid w:val="52652C6D"/>
    <w:rsid w:val="526DC08D"/>
    <w:rsid w:val="528F1574"/>
    <w:rsid w:val="52AEC5BB"/>
    <w:rsid w:val="52B00567"/>
    <w:rsid w:val="52B3AF35"/>
    <w:rsid w:val="52B9E2C2"/>
    <w:rsid w:val="52E255A3"/>
    <w:rsid w:val="52F2392B"/>
    <w:rsid w:val="53063847"/>
    <w:rsid w:val="53099BE1"/>
    <w:rsid w:val="5346279E"/>
    <w:rsid w:val="537E83D9"/>
    <w:rsid w:val="53B49363"/>
    <w:rsid w:val="53B921D1"/>
    <w:rsid w:val="53F02DFC"/>
    <w:rsid w:val="53F3A53F"/>
    <w:rsid w:val="54258736"/>
    <w:rsid w:val="542F9161"/>
    <w:rsid w:val="545DA70C"/>
    <w:rsid w:val="546C3C18"/>
    <w:rsid w:val="5474F53A"/>
    <w:rsid w:val="548CE82E"/>
    <w:rsid w:val="54AC2DA5"/>
    <w:rsid w:val="54AFCE31"/>
    <w:rsid w:val="54E99115"/>
    <w:rsid w:val="552A9F88"/>
    <w:rsid w:val="557C1D91"/>
    <w:rsid w:val="55AD7CD6"/>
    <w:rsid w:val="55CFC513"/>
    <w:rsid w:val="5600E06B"/>
    <w:rsid w:val="5608CC8D"/>
    <w:rsid w:val="5643FFB2"/>
    <w:rsid w:val="56668C5C"/>
    <w:rsid w:val="56674631"/>
    <w:rsid w:val="56B5108E"/>
    <w:rsid w:val="56E33387"/>
    <w:rsid w:val="5736F439"/>
    <w:rsid w:val="57588EB0"/>
    <w:rsid w:val="577250FD"/>
    <w:rsid w:val="578EC3D6"/>
    <w:rsid w:val="5797D18A"/>
    <w:rsid w:val="579AF6FF"/>
    <w:rsid w:val="57B23662"/>
    <w:rsid w:val="5824D850"/>
    <w:rsid w:val="5850D910"/>
    <w:rsid w:val="585A20BD"/>
    <w:rsid w:val="585FDC1A"/>
    <w:rsid w:val="58798807"/>
    <w:rsid w:val="588114DB"/>
    <w:rsid w:val="588F352E"/>
    <w:rsid w:val="58DF21EC"/>
    <w:rsid w:val="58E4152F"/>
    <w:rsid w:val="58E7F0A7"/>
    <w:rsid w:val="58F6CF51"/>
    <w:rsid w:val="59218AD6"/>
    <w:rsid w:val="595A7E7D"/>
    <w:rsid w:val="59C3C778"/>
    <w:rsid w:val="5A56C64F"/>
    <w:rsid w:val="5A5BBA72"/>
    <w:rsid w:val="5A7D5CD6"/>
    <w:rsid w:val="5A85FAF9"/>
    <w:rsid w:val="5A984B00"/>
    <w:rsid w:val="5A988060"/>
    <w:rsid w:val="5AB326CC"/>
    <w:rsid w:val="5AB34E78"/>
    <w:rsid w:val="5AC944B6"/>
    <w:rsid w:val="5B401DE5"/>
    <w:rsid w:val="5B497CA3"/>
    <w:rsid w:val="5B592073"/>
    <w:rsid w:val="5B91E78F"/>
    <w:rsid w:val="5BD8E1D2"/>
    <w:rsid w:val="5C0F426A"/>
    <w:rsid w:val="5C1487B1"/>
    <w:rsid w:val="5C18DFF0"/>
    <w:rsid w:val="5C564CBA"/>
    <w:rsid w:val="5C69DEBA"/>
    <w:rsid w:val="5C6ACE6B"/>
    <w:rsid w:val="5C7F5389"/>
    <w:rsid w:val="5CD5720B"/>
    <w:rsid w:val="5CECE629"/>
    <w:rsid w:val="5CF70AC4"/>
    <w:rsid w:val="5D7BDC2B"/>
    <w:rsid w:val="5DA61EBC"/>
    <w:rsid w:val="5DD3DF51"/>
    <w:rsid w:val="5E00C1AA"/>
    <w:rsid w:val="5E3AA213"/>
    <w:rsid w:val="5E5239EF"/>
    <w:rsid w:val="5E6095B6"/>
    <w:rsid w:val="5E6AFAA9"/>
    <w:rsid w:val="5EDF26D1"/>
    <w:rsid w:val="5EF10790"/>
    <w:rsid w:val="5F17BB6D"/>
    <w:rsid w:val="5F263747"/>
    <w:rsid w:val="5F4A42EF"/>
    <w:rsid w:val="5F9336D6"/>
    <w:rsid w:val="5FB826B7"/>
    <w:rsid w:val="5FCE282A"/>
    <w:rsid w:val="6076C382"/>
    <w:rsid w:val="60B8AF3C"/>
    <w:rsid w:val="60C18573"/>
    <w:rsid w:val="61458801"/>
    <w:rsid w:val="6150E903"/>
    <w:rsid w:val="61596B59"/>
    <w:rsid w:val="6176C917"/>
    <w:rsid w:val="61BB6BAB"/>
    <w:rsid w:val="61C0C668"/>
    <w:rsid w:val="61CCFF81"/>
    <w:rsid w:val="61EB1418"/>
    <w:rsid w:val="61ED1801"/>
    <w:rsid w:val="6208D8E5"/>
    <w:rsid w:val="62645680"/>
    <w:rsid w:val="62764585"/>
    <w:rsid w:val="627D4C2F"/>
    <w:rsid w:val="6286A0CD"/>
    <w:rsid w:val="62875073"/>
    <w:rsid w:val="628CB57C"/>
    <w:rsid w:val="62C4CB9E"/>
    <w:rsid w:val="62CC99EC"/>
    <w:rsid w:val="6354B28F"/>
    <w:rsid w:val="6369B84E"/>
    <w:rsid w:val="63AF4757"/>
    <w:rsid w:val="63B6B350"/>
    <w:rsid w:val="63C7648B"/>
    <w:rsid w:val="63EA103D"/>
    <w:rsid w:val="64666A25"/>
    <w:rsid w:val="646A0B09"/>
    <w:rsid w:val="64954B48"/>
    <w:rsid w:val="64A0DB73"/>
    <w:rsid w:val="64D26C4E"/>
    <w:rsid w:val="64F0EA2B"/>
    <w:rsid w:val="65010B7C"/>
    <w:rsid w:val="6517C43D"/>
    <w:rsid w:val="6530E4F1"/>
    <w:rsid w:val="6533788F"/>
    <w:rsid w:val="6582D13B"/>
    <w:rsid w:val="65FFB445"/>
    <w:rsid w:val="6610AFC8"/>
    <w:rsid w:val="662FE600"/>
    <w:rsid w:val="665BD9A6"/>
    <w:rsid w:val="668D0C64"/>
    <w:rsid w:val="66938A83"/>
    <w:rsid w:val="66959BD0"/>
    <w:rsid w:val="66B49C4A"/>
    <w:rsid w:val="66F3EF4D"/>
    <w:rsid w:val="671BFC5F"/>
    <w:rsid w:val="6721A773"/>
    <w:rsid w:val="674591FA"/>
    <w:rsid w:val="674F2279"/>
    <w:rsid w:val="6768A3AF"/>
    <w:rsid w:val="678B6D1B"/>
    <w:rsid w:val="67E28A14"/>
    <w:rsid w:val="67E5B78D"/>
    <w:rsid w:val="67F68736"/>
    <w:rsid w:val="6851FC0D"/>
    <w:rsid w:val="688A1E05"/>
    <w:rsid w:val="68A74C56"/>
    <w:rsid w:val="68DC12A0"/>
    <w:rsid w:val="690C89A1"/>
    <w:rsid w:val="69143CC0"/>
    <w:rsid w:val="6917E205"/>
    <w:rsid w:val="6918D044"/>
    <w:rsid w:val="69258888"/>
    <w:rsid w:val="692F1893"/>
    <w:rsid w:val="694A7EF3"/>
    <w:rsid w:val="69A2E1A0"/>
    <w:rsid w:val="69A937A2"/>
    <w:rsid w:val="6A3207A6"/>
    <w:rsid w:val="6A947EB7"/>
    <w:rsid w:val="6AE0CDB7"/>
    <w:rsid w:val="6B074B06"/>
    <w:rsid w:val="6B499C2F"/>
    <w:rsid w:val="6B4E02A0"/>
    <w:rsid w:val="6B6DB56F"/>
    <w:rsid w:val="6BB25586"/>
    <w:rsid w:val="6BB4A709"/>
    <w:rsid w:val="6BF7DF87"/>
    <w:rsid w:val="6C1A2C3E"/>
    <w:rsid w:val="6C5B965E"/>
    <w:rsid w:val="6C719A75"/>
    <w:rsid w:val="6C7741D3"/>
    <w:rsid w:val="6CCA6FBD"/>
    <w:rsid w:val="6CF6EDA8"/>
    <w:rsid w:val="6CF9DB34"/>
    <w:rsid w:val="6D05D3C1"/>
    <w:rsid w:val="6D60D1D9"/>
    <w:rsid w:val="6D7018AE"/>
    <w:rsid w:val="6D78F4D9"/>
    <w:rsid w:val="6D90BF5A"/>
    <w:rsid w:val="6DA25AA2"/>
    <w:rsid w:val="6DAF4302"/>
    <w:rsid w:val="6E195DD4"/>
    <w:rsid w:val="6E3466E2"/>
    <w:rsid w:val="6E3AB1A1"/>
    <w:rsid w:val="6E402DF9"/>
    <w:rsid w:val="6EB941F5"/>
    <w:rsid w:val="6EDEBB8A"/>
    <w:rsid w:val="6EE28B33"/>
    <w:rsid w:val="6EF53FCC"/>
    <w:rsid w:val="6F23CD6B"/>
    <w:rsid w:val="6F40599D"/>
    <w:rsid w:val="6F82188D"/>
    <w:rsid w:val="7067AA58"/>
    <w:rsid w:val="708C68D6"/>
    <w:rsid w:val="70C364F7"/>
    <w:rsid w:val="70C77640"/>
    <w:rsid w:val="70FF7BA0"/>
    <w:rsid w:val="71133A1C"/>
    <w:rsid w:val="711ED71D"/>
    <w:rsid w:val="7124D89E"/>
    <w:rsid w:val="712829ED"/>
    <w:rsid w:val="715436CF"/>
    <w:rsid w:val="7155C1B6"/>
    <w:rsid w:val="71609786"/>
    <w:rsid w:val="71C4D908"/>
    <w:rsid w:val="71E1B708"/>
    <w:rsid w:val="71E7BB12"/>
    <w:rsid w:val="71FF70B2"/>
    <w:rsid w:val="7217636A"/>
    <w:rsid w:val="721A565A"/>
    <w:rsid w:val="721BDABB"/>
    <w:rsid w:val="729FE80A"/>
    <w:rsid w:val="72A99B8B"/>
    <w:rsid w:val="72B52EAE"/>
    <w:rsid w:val="72BA77F0"/>
    <w:rsid w:val="72CB4308"/>
    <w:rsid w:val="72D68CE1"/>
    <w:rsid w:val="73306F56"/>
    <w:rsid w:val="735FB3A3"/>
    <w:rsid w:val="7360A064"/>
    <w:rsid w:val="738545DD"/>
    <w:rsid w:val="7398BB09"/>
    <w:rsid w:val="73DD6927"/>
    <w:rsid w:val="73E335E3"/>
    <w:rsid w:val="73F554AF"/>
    <w:rsid w:val="73F85E8E"/>
    <w:rsid w:val="740EF92E"/>
    <w:rsid w:val="7414A7E9"/>
    <w:rsid w:val="74255CA3"/>
    <w:rsid w:val="7438BB8F"/>
    <w:rsid w:val="743D6F41"/>
    <w:rsid w:val="747097AD"/>
    <w:rsid w:val="748D4C36"/>
    <w:rsid w:val="74A8AF22"/>
    <w:rsid w:val="74B60F55"/>
    <w:rsid w:val="74C68CDD"/>
    <w:rsid w:val="74DB7426"/>
    <w:rsid w:val="74F8F411"/>
    <w:rsid w:val="751A658C"/>
    <w:rsid w:val="753AAD4F"/>
    <w:rsid w:val="75A49A13"/>
    <w:rsid w:val="75B30C2D"/>
    <w:rsid w:val="75B6C732"/>
    <w:rsid w:val="75CA6FD4"/>
    <w:rsid w:val="75D8FB0A"/>
    <w:rsid w:val="75EF2B1C"/>
    <w:rsid w:val="7612BE8D"/>
    <w:rsid w:val="7671B0DA"/>
    <w:rsid w:val="7686B4FA"/>
    <w:rsid w:val="77140855"/>
    <w:rsid w:val="7730127B"/>
    <w:rsid w:val="774379C4"/>
    <w:rsid w:val="77A4B494"/>
    <w:rsid w:val="77C169B2"/>
    <w:rsid w:val="77C3163D"/>
    <w:rsid w:val="77D0EF53"/>
    <w:rsid w:val="77E0955C"/>
    <w:rsid w:val="77EA2E0C"/>
    <w:rsid w:val="77F18C5D"/>
    <w:rsid w:val="7812375F"/>
    <w:rsid w:val="782EF4A2"/>
    <w:rsid w:val="78385676"/>
    <w:rsid w:val="785B82EC"/>
    <w:rsid w:val="786E2877"/>
    <w:rsid w:val="78736266"/>
    <w:rsid w:val="78BEAB2A"/>
    <w:rsid w:val="78CE5BF2"/>
    <w:rsid w:val="78D81C74"/>
    <w:rsid w:val="790F8934"/>
    <w:rsid w:val="79E0E802"/>
    <w:rsid w:val="7A12E078"/>
    <w:rsid w:val="7A424F50"/>
    <w:rsid w:val="7AE170BF"/>
    <w:rsid w:val="7B11525A"/>
    <w:rsid w:val="7B2C89EB"/>
    <w:rsid w:val="7BB91F90"/>
    <w:rsid w:val="7BE99E30"/>
    <w:rsid w:val="7BF9F12E"/>
    <w:rsid w:val="7C0B02D3"/>
    <w:rsid w:val="7C4B19D1"/>
    <w:rsid w:val="7C605C5A"/>
    <w:rsid w:val="7D024460"/>
    <w:rsid w:val="7D036D0D"/>
    <w:rsid w:val="7D1D710F"/>
    <w:rsid w:val="7D34DAF6"/>
    <w:rsid w:val="7E2C4F21"/>
    <w:rsid w:val="7E4B91CD"/>
    <w:rsid w:val="7E69A5F4"/>
    <w:rsid w:val="7E894EDE"/>
    <w:rsid w:val="7EA6F110"/>
    <w:rsid w:val="7ECDC6C4"/>
    <w:rsid w:val="7ED5EA4E"/>
    <w:rsid w:val="7EFD4A35"/>
    <w:rsid w:val="7F11745B"/>
    <w:rsid w:val="7F38CEAF"/>
    <w:rsid w:val="7F3C41F0"/>
    <w:rsid w:val="7F73315E"/>
    <w:rsid w:val="7FC38C33"/>
    <w:rsid w:val="7FCD66A8"/>
    <w:rsid w:val="7FEC5F81"/>
    <w:rsid w:val="7FE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5973"/>
  <w15:chartTrackingRefBased/>
  <w15:docId w15:val="{FA1D335E-F0F0-4290-BB99-73A727E4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A07"/>
    <w:pPr>
      <w:suppressAutoHyphens/>
      <w:spacing w:after="0" w:line="240" w:lineRule="auto"/>
    </w:pPr>
    <w:rPr>
      <w:rFonts w:ascii="Times New Roman" w:eastAsia="Times New Roman" w:hAnsi="Times New Roman" w:cs="Book Antiqua"/>
      <w:color w:val="000000"/>
      <w:sz w:val="24"/>
      <w:szCs w:val="24"/>
      <w:u w:color="000000"/>
      <w:lang w:eastAsia="pl-PL"/>
    </w:rPr>
  </w:style>
  <w:style w:type="paragraph" w:styleId="Nagwek1">
    <w:name w:val="heading 1"/>
    <w:basedOn w:val="Normalny"/>
    <w:next w:val="Normalny"/>
    <w:uiPriority w:val="9"/>
    <w:qFormat/>
    <w:rsid w:val="393FA990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paragraph" w:styleId="Nagwek2">
    <w:name w:val="heading 2"/>
    <w:basedOn w:val="Normalny"/>
    <w:link w:val="Nagwek2Znak"/>
    <w:semiHidden/>
    <w:unhideWhenUsed/>
    <w:qFormat/>
    <w:rsid w:val="00FE77C2"/>
    <w:pPr>
      <w:keepNext/>
      <w:numPr>
        <w:numId w:val="16"/>
      </w:numPr>
      <w:spacing w:line="480" w:lineRule="auto"/>
      <w:outlineLvl w:val="1"/>
    </w:pPr>
    <w:rPr>
      <w:b/>
      <w:bCs/>
    </w:rPr>
  </w:style>
  <w:style w:type="paragraph" w:styleId="Nagwek3">
    <w:name w:val="heading 3"/>
    <w:basedOn w:val="Normalny"/>
    <w:link w:val="Nagwek3Znak"/>
    <w:semiHidden/>
    <w:unhideWhenUsed/>
    <w:qFormat/>
    <w:rsid w:val="00FE77C2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7C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48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8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8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80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21505DA1"/>
    <w:rPr>
      <w:rFonts w:ascii="Times New Roman" w:eastAsia="Times New Roman" w:hAnsi="Times New Roman" w:cs="Book Antiqua"/>
      <w:b/>
      <w:bCs/>
      <w:color w:val="000000"/>
      <w:sz w:val="24"/>
      <w:szCs w:val="24"/>
      <w:u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semiHidden/>
    <w:rsid w:val="21505DA1"/>
    <w:rPr>
      <w:rFonts w:ascii="Times New Roman" w:eastAsia="Times New Roman" w:hAnsi="Times New Roman" w:cs="Book Antiqua"/>
      <w:b/>
      <w:bCs/>
      <w:color w:val="000000" w:themeColor="text1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21505DA1"/>
    <w:rPr>
      <w:rFonts w:ascii="Segoe UI" w:eastAsia="Times New Roman" w:hAnsi="Segoe UI" w:cs="Segoe UI"/>
      <w:color w:val="000000" w:themeColor="text1"/>
      <w:sz w:val="18"/>
      <w:szCs w:val="18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21505DA1"/>
    <w:rPr>
      <w:rFonts w:ascii="Times New Roman" w:eastAsia="Times New Roman" w:hAnsi="Times New Roman" w:cs="Book Antiqua"/>
      <w:color w:val="000000" w:themeColor="text1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21505DA1"/>
    <w:rPr>
      <w:rFonts w:ascii="Times New Roman" w:eastAsia="Times New Roman" w:hAnsi="Times New Roman" w:cs="Book Antiqua"/>
      <w:b/>
      <w:bCs/>
      <w:color w:val="000000" w:themeColor="text1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4F19C4B6"/>
    <w:rPr>
      <w:color w:val="0563C1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ny"/>
    <w:uiPriority w:val="1"/>
    <w:qFormat/>
    <w:rsid w:val="393FA990"/>
    <w:rPr>
      <w:rFonts w:asciiTheme="minorHAnsi" w:eastAsiaTheme="minorEastAsia" w:hAnsiTheme="minorHAnsi" w:cstheme="minorBidi"/>
      <w:sz w:val="22"/>
      <w:szCs w:val="22"/>
    </w:rPr>
  </w:style>
  <w:style w:type="paragraph" w:styleId="Tytu">
    <w:name w:val="Title"/>
    <w:basedOn w:val="Normalny"/>
    <w:next w:val="Normalny"/>
    <w:uiPriority w:val="10"/>
    <w:qFormat/>
    <w:rsid w:val="393FA990"/>
    <w:pPr>
      <w:spacing w:after="80"/>
      <w:contextualSpacing/>
    </w:pPr>
    <w:rPr>
      <w:rFonts w:asciiTheme="majorHAnsi" w:eastAsiaTheme="minorEastAsia" w:hAnsiTheme="majorHAnsi" w:cstheme="majorEastAsia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d@ubb.edu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oferty-pracy.ubb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E4EE707DC8F24BB4D1FC7CC60F6D4E" ma:contentTypeVersion="6" ma:contentTypeDescription="Utwórz nowy dokument." ma:contentTypeScope="" ma:versionID="5bc941e61e97f8c29ac52aa56ce569cd">
  <xsd:schema xmlns:xsd="http://www.w3.org/2001/XMLSchema" xmlns:xs="http://www.w3.org/2001/XMLSchema" xmlns:p="http://schemas.microsoft.com/office/2006/metadata/properties" xmlns:ns2="1caed9f2-252e-4a47-a396-07c2274c22b4" xmlns:ns3="8518386f-c30f-48cf-81a3-dc5a985d9d0a" targetNamespace="http://schemas.microsoft.com/office/2006/metadata/properties" ma:root="true" ma:fieldsID="77e6fb119fd1a276cd764369e254567d" ns2:_="" ns3:_="">
    <xsd:import namespace="1caed9f2-252e-4a47-a396-07c2274c22b4"/>
    <xsd:import namespace="8518386f-c30f-48cf-81a3-dc5a985d9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ed9f2-252e-4a47-a396-07c2274c2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386f-c30f-48cf-81a3-dc5a985d9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86B2A-7660-4477-8A35-5B21E5CB7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979C6-82E2-4914-867B-8DE80420B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EFCDF1-959F-4DCE-9CA4-6DA37B11B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ed9f2-252e-4a47-a396-07c2274c22b4"/>
    <ds:schemaRef ds:uri="8518386f-c30f-48cf-81a3-dc5a985d9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42485-C031-41AB-AE6F-1684F940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3275</Words>
  <Characters>19651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Hałat</dc:creator>
  <cp:keywords/>
  <dc:description/>
  <cp:lastModifiedBy>Maria Kubica</cp:lastModifiedBy>
  <cp:revision>18</cp:revision>
  <dcterms:created xsi:type="dcterms:W3CDTF">2025-05-05T06:47:00Z</dcterms:created>
  <dcterms:modified xsi:type="dcterms:W3CDTF">2025-05-05T08:29:00Z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0x01010006E4EE707DC8F24BB4D1FC7CC60F6D4E</vt:lpwstr>
  </property>
</Properties>
</file>